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83" w:rsidRDefault="00FA5CE9" w:rsidP="00751D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FA5CE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752" behindDoc="0" locked="0" layoutInCell="1" allowOverlap="1" wp14:anchorId="2F7EA3D8" wp14:editId="28606F03">
            <wp:simplePos x="0" y="0"/>
            <wp:positionH relativeFrom="margin">
              <wp:posOffset>-158115</wp:posOffset>
            </wp:positionH>
            <wp:positionV relativeFrom="margin">
              <wp:posOffset>-144780</wp:posOffset>
            </wp:positionV>
            <wp:extent cx="6741795" cy="9526270"/>
            <wp:effectExtent l="0" t="0" r="0" b="0"/>
            <wp:wrapSquare wrapText="bothSides"/>
            <wp:docPr id="6" name="Рисунок 6" descr="C:\Users\zamdir\Desktop\5 сезон\открытие\титул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5 сезон\открытие\титул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952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57383" w:rsidRDefault="00157383" w:rsidP="00751D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27AD" w:rsidRPr="00C358E8" w:rsidRDefault="00E627AD" w:rsidP="00751D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8E8">
        <w:rPr>
          <w:rFonts w:ascii="Times New Roman" w:hAnsi="Times New Roman" w:cs="Times New Roman"/>
          <w:b/>
          <w:sz w:val="26"/>
          <w:szCs w:val="26"/>
        </w:rPr>
        <w:t xml:space="preserve">Модули </w:t>
      </w:r>
      <w:r w:rsidR="00055A55" w:rsidRPr="00C358E8">
        <w:rPr>
          <w:rFonts w:ascii="Times New Roman" w:hAnsi="Times New Roman" w:cs="Times New Roman"/>
          <w:b/>
          <w:sz w:val="26"/>
          <w:szCs w:val="26"/>
        </w:rPr>
        <w:t>5 сезона П</w:t>
      </w:r>
      <w:r w:rsidRPr="00C358E8">
        <w:rPr>
          <w:rFonts w:ascii="Times New Roman" w:hAnsi="Times New Roman" w:cs="Times New Roman"/>
          <w:b/>
          <w:sz w:val="26"/>
          <w:szCs w:val="26"/>
        </w:rPr>
        <w:t xml:space="preserve">роекта: </w:t>
      </w:r>
    </w:p>
    <w:p w:rsidR="00934FB8" w:rsidRPr="00C358E8" w:rsidRDefault="00934FB8" w:rsidP="00934F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8E8">
        <w:rPr>
          <w:rFonts w:ascii="Times New Roman" w:hAnsi="Times New Roman"/>
          <w:sz w:val="26"/>
          <w:szCs w:val="26"/>
        </w:rPr>
        <w:t xml:space="preserve">Модуль 1 «Молодой специалист-выпускник КПК 2022 </w:t>
      </w:r>
      <w:r w:rsidR="00C358E8" w:rsidRPr="00C358E8">
        <w:rPr>
          <w:rFonts w:ascii="Times New Roman" w:hAnsi="Times New Roman"/>
          <w:sz w:val="26"/>
          <w:szCs w:val="26"/>
        </w:rPr>
        <w:t>–</w:t>
      </w:r>
      <w:r w:rsidRPr="00C358E8">
        <w:rPr>
          <w:rFonts w:ascii="Times New Roman" w:hAnsi="Times New Roman"/>
          <w:sz w:val="26"/>
          <w:szCs w:val="26"/>
        </w:rPr>
        <w:t xml:space="preserve"> мастер-наставник» (форма наставничества «учитель-учитель») </w:t>
      </w:r>
    </w:p>
    <w:p w:rsidR="00934FB8" w:rsidRPr="00C358E8" w:rsidRDefault="00934FB8" w:rsidP="00934F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8E8">
        <w:rPr>
          <w:rFonts w:ascii="Times New Roman" w:hAnsi="Times New Roman"/>
          <w:sz w:val="26"/>
          <w:szCs w:val="26"/>
        </w:rPr>
        <w:t>Модуль 2 «Реверсивное наставничество» (взаимообмен) (форма наставничества «учитель-учитель») *Модуль реализуется при поддержке Центра НППМ «Учитель будущего» (г. Екатеринбург)</w:t>
      </w:r>
    </w:p>
    <w:p w:rsidR="00934FB8" w:rsidRPr="00C358E8" w:rsidRDefault="00C358E8" w:rsidP="00934F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Модуль 3 </w:t>
      </w:r>
      <w:r w:rsidR="00934FB8" w:rsidRPr="00C358E8">
        <w:rPr>
          <w:rFonts w:ascii="Times New Roman" w:hAnsi="Times New Roman"/>
          <w:sz w:val="26"/>
          <w:szCs w:val="26"/>
        </w:rPr>
        <w:t xml:space="preserve">«Студент КПК </w:t>
      </w:r>
      <w:r w:rsidRPr="00C358E8">
        <w:rPr>
          <w:rFonts w:ascii="Times New Roman" w:hAnsi="Times New Roman"/>
          <w:sz w:val="26"/>
          <w:szCs w:val="26"/>
        </w:rPr>
        <w:t>–</w:t>
      </w:r>
      <w:r w:rsidR="00934FB8" w:rsidRPr="00C358E8">
        <w:rPr>
          <w:rFonts w:ascii="Times New Roman" w:hAnsi="Times New Roman"/>
          <w:sz w:val="26"/>
          <w:szCs w:val="26"/>
        </w:rPr>
        <w:t xml:space="preserve"> мастер-наставник» (форма наставничества «работодатель-студент») </w:t>
      </w:r>
    </w:p>
    <w:p w:rsidR="00934FB8" w:rsidRPr="00C358E8" w:rsidRDefault="006A407A" w:rsidP="00934F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Модуль 4 «</w:t>
      </w:r>
      <w:proofErr w:type="gramStart"/>
      <w:r>
        <w:rPr>
          <w:rFonts w:ascii="Times New Roman" w:hAnsi="Times New Roman"/>
          <w:sz w:val="26"/>
          <w:szCs w:val="26"/>
        </w:rPr>
        <w:t>Студент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934FB8" w:rsidRPr="00C358E8">
        <w:rPr>
          <w:rFonts w:ascii="Times New Roman" w:hAnsi="Times New Roman"/>
          <w:sz w:val="26"/>
          <w:szCs w:val="26"/>
        </w:rPr>
        <w:t>наставляемый</w:t>
      </w:r>
      <w:r w:rsidR="00C358E8">
        <w:rPr>
          <w:rFonts w:ascii="Times New Roman" w:hAnsi="Times New Roman"/>
          <w:sz w:val="26"/>
          <w:szCs w:val="26"/>
        </w:rPr>
        <w:t xml:space="preserve"> </w:t>
      </w:r>
      <w:r w:rsidR="00934FB8" w:rsidRPr="00C358E8">
        <w:rPr>
          <w:rFonts w:ascii="Times New Roman" w:hAnsi="Times New Roman"/>
          <w:sz w:val="26"/>
          <w:szCs w:val="26"/>
        </w:rPr>
        <w:t>–</w:t>
      </w:r>
      <w:r w:rsidR="00C358E8">
        <w:rPr>
          <w:rFonts w:ascii="Times New Roman" w:hAnsi="Times New Roman"/>
          <w:sz w:val="26"/>
          <w:szCs w:val="26"/>
        </w:rPr>
        <w:t xml:space="preserve"> </w:t>
      </w:r>
      <w:r w:rsidR="00934FB8" w:rsidRPr="00C358E8">
        <w:rPr>
          <w:rFonts w:ascii="Times New Roman" w:hAnsi="Times New Roman"/>
          <w:sz w:val="26"/>
          <w:szCs w:val="26"/>
        </w:rPr>
        <w:t xml:space="preserve">студент наставник» (форма наставничества «студент-студент») </w:t>
      </w:r>
    </w:p>
    <w:p w:rsidR="00934FB8" w:rsidRPr="00C358E8" w:rsidRDefault="00934FB8" w:rsidP="00934F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8E8">
        <w:rPr>
          <w:rFonts w:ascii="Times New Roman" w:hAnsi="Times New Roman"/>
          <w:sz w:val="26"/>
          <w:szCs w:val="26"/>
        </w:rPr>
        <w:t>Модуль 5 «</w:t>
      </w:r>
      <w:proofErr w:type="spellStart"/>
      <w:r w:rsidRPr="00C358E8">
        <w:rPr>
          <w:rFonts w:ascii="Times New Roman" w:hAnsi="Times New Roman"/>
          <w:sz w:val="26"/>
          <w:szCs w:val="26"/>
        </w:rPr>
        <w:t>Династийное</w:t>
      </w:r>
      <w:proofErr w:type="spellEnd"/>
      <w:r w:rsidRPr="00C358E8">
        <w:rPr>
          <w:rFonts w:ascii="Times New Roman" w:hAnsi="Times New Roman"/>
          <w:sz w:val="26"/>
          <w:szCs w:val="26"/>
        </w:rPr>
        <w:t xml:space="preserve"> наставничество»</w:t>
      </w:r>
      <w:r w:rsidR="00C358E8">
        <w:rPr>
          <w:rFonts w:ascii="Times New Roman" w:hAnsi="Times New Roman"/>
          <w:sz w:val="26"/>
          <w:szCs w:val="26"/>
        </w:rPr>
        <w:t>.</w:t>
      </w:r>
      <w:r w:rsidRPr="00C358E8">
        <w:rPr>
          <w:rFonts w:ascii="Times New Roman" w:hAnsi="Times New Roman"/>
          <w:sz w:val="26"/>
          <w:szCs w:val="26"/>
        </w:rPr>
        <w:t xml:space="preserve"> </w:t>
      </w:r>
    </w:p>
    <w:p w:rsidR="000E0D52" w:rsidRPr="000E0D52" w:rsidRDefault="000E0D52" w:rsidP="000E0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0D52">
        <w:rPr>
          <w:rFonts w:ascii="Times New Roman" w:hAnsi="Times New Roman" w:cs="Times New Roman"/>
          <w:i/>
          <w:sz w:val="26"/>
          <w:szCs w:val="26"/>
        </w:rPr>
        <w:t xml:space="preserve">*О Проекте. </w:t>
      </w:r>
      <w:r w:rsidRPr="000E0D52">
        <w:rPr>
          <w:rFonts w:ascii="Times New Roman" w:hAnsi="Times New Roman" w:cs="Times New Roman"/>
          <w:sz w:val="26"/>
          <w:szCs w:val="26"/>
        </w:rPr>
        <w:t xml:space="preserve">Проект «Старт в будущее» является одним из </w:t>
      </w:r>
      <w:proofErr w:type="spellStart"/>
      <w:r w:rsidRPr="000E0D52">
        <w:rPr>
          <w:rFonts w:ascii="Times New Roman" w:hAnsi="Times New Roman" w:cs="Times New Roman"/>
          <w:sz w:val="26"/>
          <w:szCs w:val="26"/>
        </w:rPr>
        <w:t>подпроектов</w:t>
      </w:r>
      <w:proofErr w:type="spellEnd"/>
      <w:r w:rsidRPr="000E0D52">
        <w:rPr>
          <w:rFonts w:ascii="Times New Roman" w:hAnsi="Times New Roman" w:cs="Times New Roman"/>
          <w:sz w:val="26"/>
          <w:szCs w:val="26"/>
        </w:rPr>
        <w:t xml:space="preserve"> проекта «</w:t>
      </w:r>
      <w:proofErr w:type="spellStart"/>
      <w:r w:rsidRPr="000E0D52">
        <w:rPr>
          <w:rFonts w:ascii="Times New Roman" w:hAnsi="Times New Roman" w:cs="Times New Roman"/>
          <w:sz w:val="26"/>
          <w:szCs w:val="26"/>
        </w:rPr>
        <w:t>Диагностико</w:t>
      </w:r>
      <w:proofErr w:type="spellEnd"/>
      <w:r w:rsidRPr="000E0D52">
        <w:rPr>
          <w:rFonts w:ascii="Times New Roman" w:hAnsi="Times New Roman" w:cs="Times New Roman"/>
          <w:sz w:val="26"/>
          <w:szCs w:val="26"/>
        </w:rPr>
        <w:t xml:space="preserve">-аналитический консалтинг и развивающие практики как условие непрерывного профессионального развития педагогов» (ГАОУ ДПО СО «ИРО» в рамках Федеральной инновационной площадки на период 2019-2023гг). </w:t>
      </w:r>
    </w:p>
    <w:p w:rsidR="00934FB8" w:rsidRPr="00C358E8" w:rsidRDefault="000E0D52" w:rsidP="00934FB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E0D52">
        <w:rPr>
          <w:rFonts w:ascii="Times New Roman" w:hAnsi="Times New Roman" w:cs="Times New Roman"/>
          <w:sz w:val="26"/>
          <w:szCs w:val="26"/>
        </w:rPr>
        <w:t xml:space="preserve">В 2020 году </w:t>
      </w:r>
      <w:r w:rsidR="00157383">
        <w:rPr>
          <w:rFonts w:ascii="Times New Roman" w:hAnsi="Times New Roman" w:cs="Times New Roman"/>
          <w:sz w:val="26"/>
          <w:szCs w:val="26"/>
        </w:rPr>
        <w:t xml:space="preserve">– Проект приобрел </w:t>
      </w:r>
      <w:r w:rsidRPr="000E0D52">
        <w:rPr>
          <w:rFonts w:ascii="Times New Roman" w:hAnsi="Times New Roman" w:cs="Times New Roman"/>
          <w:sz w:val="26"/>
          <w:szCs w:val="26"/>
        </w:rPr>
        <w:t xml:space="preserve">статус </w:t>
      </w:r>
      <w:r w:rsidRPr="000E0D52">
        <w:rPr>
          <w:rFonts w:ascii="Times New Roman" w:hAnsi="Times New Roman" w:cs="Times New Roman"/>
          <w:b/>
          <w:sz w:val="26"/>
          <w:szCs w:val="26"/>
        </w:rPr>
        <w:t>Региональной инновационной площадки «</w:t>
      </w:r>
      <w:r w:rsidRPr="000E0D52">
        <w:rPr>
          <w:rFonts w:ascii="Times New Roman" w:eastAsia="Courier New" w:hAnsi="Times New Roman" w:cs="Times New Roman"/>
          <w:bCs/>
          <w:color w:val="000000"/>
          <w:sz w:val="26"/>
          <w:szCs w:val="26"/>
        </w:rPr>
        <w:t>Проект по развитию наставничества в «Старт в будущее» как форма профессионально-личностного становления студентов педагогического колледжа и методической поддержки непрерывного профессионального развития педагогов образовательных организаций Свердловской области (2020-2023)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3"/>
        <w:gridCol w:w="4208"/>
        <w:gridCol w:w="3828"/>
        <w:gridCol w:w="1382"/>
      </w:tblGrid>
      <w:tr w:rsidR="002417F9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2417F9" w:rsidRPr="00287EFA" w:rsidRDefault="00241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7F9" w:rsidRPr="00287EFA" w:rsidRDefault="002417F9" w:rsidP="00501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7F9" w:rsidRPr="00287EFA" w:rsidRDefault="00241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7F9" w:rsidRPr="00287EFA" w:rsidRDefault="00241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</w:tr>
      <w:tr w:rsidR="00EC67E8" w:rsidRPr="00287EFA" w:rsidTr="00323E36">
        <w:tc>
          <w:tcPr>
            <w:tcW w:w="104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EC67E8" w:rsidRPr="00287EFA" w:rsidRDefault="00EC67E8" w:rsidP="00EC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Расширенная деловая часть</w:t>
            </w:r>
          </w:p>
        </w:tc>
      </w:tr>
      <w:tr w:rsidR="00C358E8" w:rsidRPr="00287EFA" w:rsidTr="00936A68">
        <w:trPr>
          <w:trHeight w:val="828"/>
        </w:trPr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C358E8" w:rsidRPr="00287EFA" w:rsidRDefault="00C358E8" w:rsidP="00C3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8E8" w:rsidRPr="00287EFA" w:rsidRDefault="00CA20E0" w:rsidP="007D6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Расширенная д</w:t>
            </w:r>
            <w:r w:rsidR="00C358E8" w:rsidRPr="00287EFA">
              <w:rPr>
                <w:rFonts w:ascii="Times New Roman" w:hAnsi="Times New Roman" w:cs="Times New Roman"/>
                <w:sz w:val="24"/>
                <w:szCs w:val="24"/>
              </w:rPr>
              <w:t>еловая программа от ЦПНПМ «Учитель будущего» (г. Екатеринбург)</w:t>
            </w:r>
            <w:r w:rsidR="000E0D52"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D52" w:rsidRPr="00287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«Организация системы наставничества в образовательных организациях»</w:t>
            </w:r>
            <w:r w:rsidRPr="00287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участников 5 сезона Проекта и ответственных за наставничество в </w:t>
            </w:r>
            <w:r w:rsidR="007D6D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</w:t>
            </w:r>
            <w:r w:rsidRPr="00287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КГО и КМР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8E8" w:rsidRPr="00287EFA" w:rsidRDefault="00CA20E0" w:rsidP="000E0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Воробьева Елена Сергеевна</w:t>
            </w:r>
            <w:r w:rsidR="00C358E8"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, аналитик </w:t>
            </w:r>
            <w:r w:rsidR="000E0D52" w:rsidRPr="00287E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358E8" w:rsidRPr="00287EFA">
              <w:rPr>
                <w:rFonts w:ascii="Times New Roman" w:hAnsi="Times New Roman" w:cs="Times New Roman"/>
                <w:sz w:val="24"/>
                <w:szCs w:val="24"/>
              </w:rPr>
              <w:t>ентра «Учитель будущего»</w:t>
            </w:r>
          </w:p>
          <w:p w:rsidR="00CA20E0" w:rsidRPr="00287EFA" w:rsidRDefault="00CA20E0" w:rsidP="000E0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8E8" w:rsidRPr="00287EFA" w:rsidRDefault="00C358E8" w:rsidP="00C3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C358E8" w:rsidRPr="00287EFA" w:rsidRDefault="00C3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E4B" w:rsidRPr="00287EFA" w:rsidTr="00323E36">
        <w:tc>
          <w:tcPr>
            <w:tcW w:w="104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E3E4B" w:rsidRPr="00287EFA" w:rsidRDefault="00BE3E4B" w:rsidP="00BE3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Торжественная часть</w:t>
            </w:r>
          </w:p>
        </w:tc>
      </w:tr>
      <w:tr w:rsidR="00CA20E0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CA20E0" w:rsidRPr="00287EFA" w:rsidRDefault="00CA20E0" w:rsidP="00CA2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14.45-14.49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EFA" w:rsidRPr="00287EFA" w:rsidRDefault="00CA20E0" w:rsidP="00936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Общее приветствие участников 5 сезона регионального Проекта по развитию наставничества в Свердловской области «Старт в будущее»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860" w:rsidRPr="00287EFA" w:rsidRDefault="00CA20E0" w:rsidP="00CF7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Ведущие: </w:t>
            </w:r>
          </w:p>
          <w:p w:rsidR="008B4860" w:rsidRPr="00287EFA" w:rsidRDefault="00CA20E0" w:rsidP="00CF7C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Лаптев Павел Николаевич (студент 1п группы)</w:t>
            </w:r>
            <w:r w:rsidR="008B4860" w:rsidRPr="0028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20E0" w:rsidRPr="00287EFA" w:rsidRDefault="008B4860" w:rsidP="00CF7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28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Анатольевна (студентка 1.1 </w:t>
            </w:r>
            <w:proofErr w:type="spellStart"/>
            <w:r w:rsidRPr="0028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</w:t>
            </w:r>
            <w:proofErr w:type="spellEnd"/>
            <w:r w:rsidRPr="0028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группы)</w:t>
            </w:r>
            <w:r w:rsidR="00CA20E0" w:rsidRPr="0028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CA20E0" w:rsidRPr="00287EFA" w:rsidRDefault="00CA20E0" w:rsidP="00BE3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E0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CA20E0" w:rsidRPr="00287EFA" w:rsidRDefault="00CA20E0" w:rsidP="00CA2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14.49-14.54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EFA" w:rsidRPr="00287EFA" w:rsidRDefault="00CA20E0" w:rsidP="00936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регионального проекта по развитию наставничества в </w:t>
            </w:r>
            <w:r w:rsidR="00936A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вердловской области «Старт в будущее» - «Юбилейный сезон Проекта </w:t>
            </w:r>
            <w:r w:rsidR="00D40657" w:rsidRPr="00287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новые грани!»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 w:rsidP="00E6243C">
            <w:pPr>
              <w:pStyle w:val="a6"/>
              <w:widowControl/>
              <w:tabs>
                <w:tab w:val="left" w:pos="743"/>
              </w:tabs>
              <w:spacing w:after="0"/>
              <w:jc w:val="both"/>
              <w:rPr>
                <w:rFonts w:ascii="Times New Roman" w:eastAsia="SimSun" w:hAnsi="Times New Roman"/>
                <w:szCs w:val="24"/>
              </w:rPr>
            </w:pPr>
            <w:r w:rsidRPr="00287EFA">
              <w:rPr>
                <w:rFonts w:ascii="Times New Roman" w:hAnsi="Times New Roman"/>
                <w:szCs w:val="24"/>
              </w:rPr>
              <w:t xml:space="preserve">Кочнева Елена Николаевна, директор </w:t>
            </w:r>
            <w:r w:rsidRPr="00287EFA">
              <w:rPr>
                <w:rFonts w:ascii="Times New Roman" w:eastAsia="SimSun" w:hAnsi="Times New Roman"/>
                <w:szCs w:val="24"/>
              </w:rPr>
              <w:t xml:space="preserve">ГАПОУ СО «Камышловский </w:t>
            </w:r>
          </w:p>
          <w:p w:rsidR="00CA20E0" w:rsidRPr="00287EFA" w:rsidRDefault="00CA20E0" w:rsidP="00E62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eastAsia="SimSun" w:hAnsi="Times New Roman"/>
                <w:sz w:val="24"/>
                <w:szCs w:val="24"/>
              </w:rPr>
              <w:t>педагогический колледж»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20E0" w:rsidRPr="00287EFA" w:rsidRDefault="00CA20E0" w:rsidP="00BE3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A68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936A68" w:rsidRPr="00287EFA" w:rsidRDefault="00936A68" w:rsidP="00936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14.54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68" w:rsidRPr="00287EFA" w:rsidRDefault="00936A68" w:rsidP="00936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регионального проекта «Старт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«Поддерживаем Проект возможностей «Старт в будущее»!»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68" w:rsidRPr="00287EFA" w:rsidRDefault="00936A68" w:rsidP="00E6243C">
            <w:pPr>
              <w:pStyle w:val="a6"/>
              <w:widowControl/>
              <w:tabs>
                <w:tab w:val="left" w:pos="743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Трошкина Татьяна Евгеньевна, председатель СВЕРДЛОВСКОЙ ОБЛАСТНОЙ ОРГАНИЗАЦИИ ОБЩЕРОССИЙСКОГО ПРОФСОЮЗА ОБРАЗОВАНИЯ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6A68" w:rsidRPr="00287EFA" w:rsidRDefault="00936A68" w:rsidP="00BE3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E0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CA20E0" w:rsidRPr="00287EFA" w:rsidRDefault="00CA20E0" w:rsidP="00936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="00936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68" w:rsidRDefault="00CA20E0" w:rsidP="007D6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5 сезона Проекта по развитию наставничества в Свердловской области «Старт в будущее» от Центра «Учитель будущего»</w:t>
            </w:r>
            <w:r w:rsidR="00F5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D23">
              <w:rPr>
                <w:rFonts w:ascii="Times New Roman" w:hAnsi="Times New Roman" w:cs="Times New Roman"/>
                <w:sz w:val="24"/>
                <w:szCs w:val="24"/>
              </w:rPr>
              <w:t>«Наставничество – основа будущего успеха в профессии</w:t>
            </w:r>
            <w:r w:rsidR="00F521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AB1" w:rsidRPr="00287EFA" w:rsidRDefault="00852AB1" w:rsidP="007D6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 w:rsidP="00CA2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Воробьева Елена Сергеевна, аналитик Центра «Учитель будущего»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E0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CA20E0" w:rsidRPr="00287EFA" w:rsidRDefault="008B4860" w:rsidP="000E0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  <w:r w:rsidR="00CA20E0" w:rsidRPr="00287EFA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 w:rsidP="00F52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регионального проекта по развитию наставничества «Старт в будущее» </w:t>
            </w:r>
            <w:r w:rsidR="00EC67E8"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="00EC67E8" w:rsidRPr="00287EFA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="00EC67E8"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F52111">
              <w:rPr>
                <w:rFonts w:ascii="Times New Roman" w:hAnsi="Times New Roman" w:cs="Times New Roman"/>
                <w:sz w:val="24"/>
                <w:szCs w:val="24"/>
              </w:rPr>
              <w:t>«Проект Старт в будущее как площадка взаимодействия»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EFA" w:rsidRPr="00287EFA" w:rsidRDefault="00CA20E0" w:rsidP="00287EFA">
            <w:pPr>
              <w:pStyle w:val="af0"/>
              <w:spacing w:before="0" w:beforeAutospacing="0" w:after="0" w:afterAutospacing="0"/>
              <w:jc w:val="both"/>
            </w:pPr>
            <w:proofErr w:type="spellStart"/>
            <w:r w:rsidRPr="00287EFA">
              <w:rPr>
                <w:rStyle w:val="ab"/>
                <w:b w:val="0"/>
              </w:rPr>
              <w:t>Сажаева</w:t>
            </w:r>
            <w:proofErr w:type="spellEnd"/>
            <w:r w:rsidRPr="00287EFA">
              <w:rPr>
                <w:rStyle w:val="ab"/>
                <w:b w:val="0"/>
              </w:rPr>
              <w:t xml:space="preserve"> Наталья Николаевна, </w:t>
            </w:r>
            <w:r w:rsidR="005A4098" w:rsidRPr="00287EFA">
              <w:rPr>
                <w:rStyle w:val="ab"/>
                <w:b w:val="0"/>
              </w:rPr>
              <w:t>д</w:t>
            </w:r>
            <w:r w:rsidRPr="00287EFA">
              <w:rPr>
                <w:rStyle w:val="ab"/>
                <w:b w:val="0"/>
              </w:rPr>
              <w:t xml:space="preserve">иректор муниципального казенного учреждения «Центр обеспечения деятельности городской системы образования» </w:t>
            </w:r>
            <w:proofErr w:type="spellStart"/>
            <w:r w:rsidRPr="00287EFA">
              <w:rPr>
                <w:rStyle w:val="ab"/>
                <w:b w:val="0"/>
              </w:rPr>
              <w:t>Камышловского</w:t>
            </w:r>
            <w:proofErr w:type="spellEnd"/>
            <w:r w:rsidRPr="00287EFA">
              <w:rPr>
                <w:rStyle w:val="ab"/>
                <w:b w:val="0"/>
              </w:rPr>
              <w:t xml:space="preserve"> городского округа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E8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EC67E8" w:rsidRPr="00287EFA" w:rsidRDefault="00EC67E8" w:rsidP="0032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15.05-15.1</w:t>
            </w:r>
            <w:r w:rsidR="00323E36" w:rsidRPr="00287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E8" w:rsidRPr="00287EFA" w:rsidRDefault="00EC67E8" w:rsidP="00EC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регионального проекта по развитию наставничества «Старт в будущее» от </w:t>
            </w:r>
            <w:proofErr w:type="spellStart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F52111">
              <w:rPr>
                <w:rFonts w:ascii="Times New Roman" w:hAnsi="Times New Roman" w:cs="Times New Roman"/>
                <w:sz w:val="24"/>
                <w:szCs w:val="24"/>
              </w:rPr>
              <w:t xml:space="preserve"> «Время профессионального развития: наставничество»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E36" w:rsidRPr="00287EFA" w:rsidRDefault="00541AB0" w:rsidP="005A4098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Чикунова</w:t>
            </w:r>
            <w:r w:rsidR="00323E36" w:rsidRPr="00287EFA">
              <w:rPr>
                <w:color w:val="000000"/>
              </w:rPr>
              <w:t xml:space="preserve"> Ирина </w:t>
            </w:r>
            <w:r w:rsidR="00323E36" w:rsidRPr="00287EFA">
              <w:t xml:space="preserve">Геннадьевна, </w:t>
            </w:r>
          </w:p>
          <w:p w:rsidR="00F52111" w:rsidRDefault="00323E36" w:rsidP="00323E36">
            <w:pPr>
              <w:pStyle w:val="af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287EFA">
              <w:t xml:space="preserve">депутат </w:t>
            </w:r>
            <w:r w:rsidRPr="00287EFA">
              <w:rPr>
                <w:bCs/>
                <w:shd w:val="clear" w:color="auto" w:fill="FFFFFF"/>
              </w:rPr>
              <w:t>Думы</w:t>
            </w:r>
            <w:r w:rsidRPr="00287EFA">
              <w:rPr>
                <w:shd w:val="clear" w:color="auto" w:fill="FFFFFF"/>
              </w:rPr>
              <w:t> </w:t>
            </w:r>
            <w:proofErr w:type="spellStart"/>
            <w:r w:rsidRPr="00287EFA">
              <w:rPr>
                <w:bCs/>
                <w:shd w:val="clear" w:color="auto" w:fill="FFFFFF"/>
              </w:rPr>
              <w:t>Камышловского</w:t>
            </w:r>
            <w:proofErr w:type="spellEnd"/>
          </w:p>
          <w:p w:rsidR="00323E36" w:rsidRPr="00287EFA" w:rsidRDefault="00323E36" w:rsidP="00323E36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287EFA">
              <w:rPr>
                <w:color w:val="000000"/>
              </w:rPr>
              <w:t>муниципального</w:t>
            </w:r>
          </w:p>
          <w:p w:rsidR="00323E36" w:rsidRPr="00287EFA" w:rsidRDefault="00323E36" w:rsidP="00323E36">
            <w:pPr>
              <w:pStyle w:val="af0"/>
              <w:spacing w:before="0" w:beforeAutospacing="0" w:after="0" w:afterAutospacing="0"/>
              <w:jc w:val="both"/>
            </w:pPr>
            <w:r w:rsidRPr="00287EFA">
              <w:rPr>
                <w:bCs/>
                <w:shd w:val="clear" w:color="auto" w:fill="FFFFFF"/>
              </w:rPr>
              <w:t xml:space="preserve">района, заведующий </w:t>
            </w:r>
            <w:r w:rsidRPr="00287EFA">
              <w:rPr>
                <w:shd w:val="clear" w:color="auto" w:fill="FFFFFF"/>
              </w:rPr>
              <w:t xml:space="preserve">МКДОУ </w:t>
            </w:r>
            <w:proofErr w:type="spellStart"/>
            <w:r w:rsidRPr="00287EFA">
              <w:rPr>
                <w:shd w:val="clear" w:color="auto" w:fill="FFFFFF"/>
              </w:rPr>
              <w:t>Галкинский</w:t>
            </w:r>
            <w:proofErr w:type="spellEnd"/>
            <w:r w:rsidRPr="00287EFA">
              <w:rPr>
                <w:shd w:val="clear" w:color="auto" w:fill="FFFFFF"/>
              </w:rPr>
              <w:t xml:space="preserve"> детский сад</w:t>
            </w:r>
            <w:r w:rsidRPr="00287EFA">
              <w:t xml:space="preserve"> </w:t>
            </w:r>
          </w:p>
          <w:p w:rsidR="00323E36" w:rsidRPr="00287EFA" w:rsidRDefault="00323E36" w:rsidP="00323E36">
            <w:pPr>
              <w:pStyle w:val="af0"/>
              <w:spacing w:before="0" w:beforeAutospacing="0" w:after="0" w:afterAutospacing="0"/>
              <w:jc w:val="both"/>
            </w:pPr>
          </w:p>
          <w:p w:rsidR="00323E36" w:rsidRPr="00287EFA" w:rsidRDefault="00323E36" w:rsidP="00323E36">
            <w:pPr>
              <w:pStyle w:val="af0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287EFA">
              <w:rPr>
                <w:color w:val="000000"/>
              </w:rPr>
              <w:t xml:space="preserve">Анохина Марина Сергеевна, ведущий методист Управления образования администрации </w:t>
            </w:r>
            <w:proofErr w:type="spellStart"/>
            <w:r w:rsidRPr="00287EFA">
              <w:rPr>
                <w:color w:val="000000"/>
              </w:rPr>
              <w:t>Камышловского</w:t>
            </w:r>
            <w:proofErr w:type="spellEnd"/>
            <w:r w:rsidRPr="00287EFA">
              <w:rPr>
                <w:color w:val="000000"/>
              </w:rPr>
              <w:t xml:space="preserve"> муниципального района 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C67E8" w:rsidRPr="00287EFA" w:rsidRDefault="00EC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E0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CA20E0" w:rsidRPr="00287EFA" w:rsidRDefault="008B4860" w:rsidP="0032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23E36" w:rsidRPr="0028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EC67E8" w:rsidRPr="00287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E36" w:rsidRPr="0028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 w:rsidP="004A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регионального проекта по развитию наставничества «Старт в будущее» - «Наставничество – </w:t>
            </w:r>
            <w:r w:rsidR="004A3B41" w:rsidRPr="00287EFA">
              <w:rPr>
                <w:rFonts w:ascii="Times New Roman" w:hAnsi="Times New Roman" w:cs="Times New Roman"/>
                <w:sz w:val="24"/>
                <w:szCs w:val="24"/>
              </w:rPr>
              <w:t>основа профессиональной адаптации</w:t>
            </w:r>
            <w:r w:rsidR="00F52111">
              <w:rPr>
                <w:rFonts w:ascii="Times New Roman" w:hAnsi="Times New Roman" w:cs="Times New Roman"/>
                <w:sz w:val="24"/>
                <w:szCs w:val="24"/>
              </w:rPr>
              <w:t xml:space="preserve"> и самореализации в профессии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 w:rsidP="00E6243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Жилякова</w:t>
            </w:r>
            <w:proofErr w:type="spellEnd"/>
            <w:r w:rsidRPr="00287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 Алексеевна, ведущий специалист Управления образования Администрации </w:t>
            </w:r>
            <w:proofErr w:type="spellStart"/>
            <w:r w:rsidRPr="00287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Талицкого</w:t>
            </w:r>
            <w:proofErr w:type="spellEnd"/>
            <w:r w:rsidRPr="00287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 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20E0" w:rsidRPr="00287EFA" w:rsidRDefault="00CA20E0" w:rsidP="00E62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63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51863" w:rsidRPr="00287EFA" w:rsidRDefault="00151863" w:rsidP="00151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EFA">
              <w:rPr>
                <w:rFonts w:ascii="Times New Roman" w:hAnsi="Times New Roman"/>
                <w:sz w:val="24"/>
                <w:szCs w:val="24"/>
              </w:rPr>
              <w:t>15.16-15.18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регионального проекта по развитию наставничества «Старт в будущее»</w:t>
            </w:r>
            <w:r w:rsidRPr="00287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7EFA">
              <w:rPr>
                <w:rFonts w:ascii="Times New Roman" w:hAnsi="Times New Roman"/>
                <w:sz w:val="24"/>
                <w:szCs w:val="24"/>
              </w:rPr>
              <w:t>от родителей</w:t>
            </w:r>
            <w:proofErr w:type="gramEnd"/>
            <w:r w:rsidRPr="00287EFA">
              <w:rPr>
                <w:rFonts w:ascii="Times New Roman" w:hAnsi="Times New Roman"/>
                <w:sz w:val="24"/>
                <w:szCs w:val="24"/>
              </w:rPr>
              <w:t xml:space="preserve"> студентов-наставляемых «Старт </w:t>
            </w:r>
            <w:r w:rsidR="00F521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287EFA">
              <w:rPr>
                <w:rFonts w:ascii="Times New Roman" w:hAnsi="Times New Roman"/>
                <w:sz w:val="24"/>
                <w:szCs w:val="24"/>
              </w:rPr>
              <w:t xml:space="preserve"> успех</w:t>
            </w:r>
            <w:r w:rsidR="00F52111">
              <w:rPr>
                <w:rFonts w:ascii="Times New Roman" w:hAnsi="Times New Roman"/>
                <w:sz w:val="24"/>
                <w:szCs w:val="24"/>
              </w:rPr>
              <w:t xml:space="preserve"> – наставничество</w:t>
            </w:r>
            <w:r w:rsidRPr="00287E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ind w:right="7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87EFA">
              <w:rPr>
                <w:rFonts w:ascii="Times New Roman" w:eastAsia="Calibri" w:hAnsi="Times New Roman"/>
                <w:sz w:val="24"/>
                <w:szCs w:val="24"/>
              </w:rPr>
              <w:t>Борноволокова</w:t>
            </w:r>
            <w:proofErr w:type="spellEnd"/>
            <w:r w:rsidRPr="00287EFA">
              <w:rPr>
                <w:rFonts w:ascii="Times New Roman" w:eastAsia="Calibri" w:hAnsi="Times New Roman"/>
                <w:sz w:val="24"/>
                <w:szCs w:val="24"/>
              </w:rPr>
              <w:t xml:space="preserve"> Елена Валерьевна, старший воспитатель МДОУ № 38 "Детский сад Будущего" ГО Богданович, представитель родительской общественности 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63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15.18-15.30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приветствие участников проекта «Старт в будущее» от студентов колледжа, от социальных партнеров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ind w:left="34" w:hanging="34"/>
              <w:jc w:val="both"/>
              <w:rPr>
                <w:rStyle w:val="aa"/>
                <w:rFonts w:ascii="Times New Roman" w:hAnsi="Times New Roman" w:cs="Times New Roman"/>
                <w:color w:val="DD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Е.В., Кадочникова А.В., преподаватели и студенты 1а, 4до, 3до групп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yandex.ru/clck/jsredir?bu=4rh233&amp;from=yandex.ru%3Bsearch%2F%3Bweb%3B%3B&amp;text=&amp;etext=5656.yiBiThtwlMYisDRRgGq__-dChyfk2qYkLDuDW-pzrd11p9CeDg4YprrD5Tf5cE0BzodjE05jdb20N50u38r8EaKVIbyp5f7TfTcTyzz5DJA.6878f8ae26f8b8d20a70942167713ee8639480a0&amp;uuid=&amp;state=PEtFfuTeVD5kpHnK9lio9T6U0-imFY5IWwl6BSUGTYl260BtXWEO1ZcyvGwBpTcALA6raZHbU8uP59kKjqV0IBQkg3u4rd9p44tbjYQCJbLWIzSW5CwKDzCcSPbQHzpZb9kstApNQcCWLPuucQsNNA,,&amp;&amp;cst=AiuY0DBWFJ4BWM_uhLTTxOLZiUhMNNKhTEvyWSnFSwX-ad2hHpMZUTHbn86oiYWg3Zn2VLN7_60JK-k3iIsuVJJpcSVDyA8wpH0MNi1TwuC9e0gum7tnGhemiUi8Lezc6d39T9ANpmaHPR1pjvZIK6PYPbkT2VTLbznJbCYmLX4lKVhHRr2CFqnPtAeXpR6KU9AD0GUGs6725vc3v11uLc1fy65emFMM4c5y44ZXtaQwfXuja4AT_I4C1iYuwtVGBcu8b98cK4-NV2tUhZDoFStIpIz9IYP0ntkyFm-F7rgnjdghX6E4wG8q-S5muwBhhAgWv5Zcylb-wOFgEt202ajbiiYGTW33Wrrmh-GLbJ0_ZK7ldqxmKeXgPa63L9I2Z7VRNIEmECmhtaACRH1XBFmsWClSASqYXn2E232fAcFyd6y18dWfx934EFv7MIWC_wTnKe2i5jiveQKCBTEEJxVFm9kLrUtvMdN0jno4RwgqPddOJ4f0XZPGWI7G2sxhvv1ES4DYVhSPZBvPHjxXMVoDcJdXvzlMhCjssmXhuv6I3lra29MY7Ix-LCM_ekoyZ2w1xbynu-cFhTFMnfX_CHxu6cKkhRUlVyio976L226w0eHaB_9FOorgQvhOWgygjW1v-waRv200yJM0XrpyoP9GprXHDOGMQIotcv6Tkelhw-DO7pHL4YTUtQH4bRGlliJZCFJWdNJEbQTS1fbSTdmi7qAPHYNwnH910gFOr39zs8wH_Z9-RF_uri_J7Izt7pv1iWbfQmypgxOB6I2PzL798SqbAbaQANwv1gYKZSnu5VcKsOfuXd20nRW75jBTsV4YaBy1_NgVQ-npGmksbz7o1vAP4gocVS0s_42g1-6ZNcY2lo3GU46Rx3nLKxeQTZ6yRiD6tY0PmFi1f7ZGMYX0Ywq0Ii9zM9TNKGTVlclTlqp7NM-hdEijQI-smwVr46xDlwyoWcY9LZ5_wQRBZibYC8jFqCgj0POoGP6hMW4,&amp;data=UlNrNmk5WktYejY4cHFySjRXSWhXS0JCdWVxTFNpdmxQbVNpOC1qUXJKSGRNaXJrZ29kT0h1QWRvOFR5bjJUQW9lMGJoU054akxlTVh2QlJPeklyTDFmMDg3Q2RZdkp2SjMzT3B1VGFtUDAs&amp;sign=52be8efc1095d16bc0e3bad31db81c19&amp;keyno=0&amp;b64e=2&amp;ref=orjY4mGPRjk5boDnW0uvlrrd71vZw9kpVBUyA8nmgRH_oAUI76yuO4tblJBBy-Fkwhbjlp_Iaxosaz9uoYa0XHICXWdZSAXw9SY3c3FM3dUe5g-nbhfgu_vhEzhXeA4_gWXgkpLT5vHFLEFaR6sal-fYKKCfITom9qJ4hMFT4tkOxi5U1ljlOo8BoKSm1O8l_v2IaM2xKBn4oLDzjHdjHn0CB_O_fEZjskEb0d2OGAnP7EeK9tQqDFR51cURLmu0UEM5XnozsvJ300MPrmjeL2DTiCaikO2f&amp;l10n=ru&amp;rp=1&amp;cts=1568709401868%40%40events%3D%5B%7B%22event%22%3A%22click%22%2C%22id%22%3A%224rh233%22%2C%22cts%22%3A1568709401868%2C%22service%22%3A%22web%22%2C%22fast%22%3A%7B%22organic%22%3A1%7D%2C%22event-id%22%3A%22k0nl2p704q%22%7D%5D&amp;mc=2.610577243331642&amp;hdtime=8264.415" \t "_blank" </w:instrTex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151863" w:rsidRPr="00287EFA" w:rsidRDefault="00151863" w:rsidP="00151863">
            <w:pPr>
              <w:ind w:left="34" w:right="-30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 № </w:t>
            </w:r>
            <w:r w:rsidRPr="00287E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287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КГО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51863" w:rsidRPr="00287EFA" w:rsidRDefault="00151863" w:rsidP="0004294A">
            <w:pPr>
              <w:ind w:left="34" w:right="-30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Лязер</w:t>
            </w:r>
            <w:proofErr w:type="spellEnd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Витальевна, музыкальный </w:t>
            </w:r>
            <w:r w:rsidR="0004294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63" w:rsidRPr="00287EFA" w:rsidTr="00936A68"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15.30-15.55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О концепции 5 сезона Проекта «Старт в будущее».</w:t>
            </w:r>
          </w:p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 </w:t>
            </w:r>
            <w:proofErr w:type="gramStart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чествование  наставников</w:t>
            </w:r>
            <w:proofErr w:type="gramEnd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наставляемых – участников 5 сезона Проекта «Старт в будущее».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И.Ю., руководитель регионального Проекта по развитию наставничества в Свердловской области «Старт в будущее»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63" w:rsidRPr="00287EFA" w:rsidTr="00323E36">
        <w:tc>
          <w:tcPr>
            <w:tcW w:w="104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51863" w:rsidRPr="00287EFA" w:rsidRDefault="00151863" w:rsidP="0015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Деловая часть для участников 5 сезона Проекта «Старт в будущее»</w:t>
            </w:r>
          </w:p>
        </w:tc>
      </w:tr>
      <w:tr w:rsidR="00151863" w:rsidRPr="00287EFA" w:rsidTr="00936A68">
        <w:tc>
          <w:tcPr>
            <w:tcW w:w="10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15.55-16.30+</w:t>
            </w: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наставников и наставляемых.</w:t>
            </w:r>
          </w:p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участников 5 сезона Проекта, этапы работы наставников и наставляемых, варианты форм отчетности и участия в Проекте, о Конкурсе и мероприятиях Проекта </w:t>
            </w:r>
            <w:r w:rsidRPr="00287EFA">
              <w:rPr>
                <w:rFonts w:ascii="Times New Roman" w:hAnsi="Times New Roman" w:cs="Times New Roman"/>
                <w:b/>
                <w:sz w:val="24"/>
                <w:szCs w:val="24"/>
              </w:rPr>
              <w:t>(для участников 1,2,3,5 модулей и координаторов)</w:t>
            </w: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pStyle w:val="a6"/>
              <w:widowControl/>
              <w:tabs>
                <w:tab w:val="left" w:pos="743"/>
              </w:tabs>
              <w:spacing w:after="0"/>
              <w:jc w:val="both"/>
              <w:rPr>
                <w:rFonts w:ascii="Times New Roman" w:eastAsia="SimSun" w:hAnsi="Times New Roman"/>
                <w:szCs w:val="24"/>
              </w:rPr>
            </w:pPr>
            <w:proofErr w:type="spellStart"/>
            <w:r w:rsidRPr="00287EFA">
              <w:rPr>
                <w:rFonts w:ascii="Times New Roman" w:hAnsi="Times New Roman"/>
                <w:szCs w:val="24"/>
              </w:rPr>
              <w:t>Устьянцева</w:t>
            </w:r>
            <w:proofErr w:type="spellEnd"/>
            <w:r w:rsidRPr="00287EFA">
              <w:rPr>
                <w:rFonts w:ascii="Times New Roman" w:hAnsi="Times New Roman"/>
                <w:szCs w:val="24"/>
              </w:rPr>
              <w:t xml:space="preserve"> И.Ю., руководитель регионального Проекта по развитию наставничества в Свердловской области «Старт в будущее» в </w:t>
            </w:r>
            <w:r w:rsidRPr="00287EFA">
              <w:rPr>
                <w:rFonts w:ascii="Times New Roman" w:eastAsia="SimSun" w:hAnsi="Times New Roman"/>
                <w:szCs w:val="24"/>
              </w:rPr>
              <w:t xml:space="preserve">ГАПОУ СО «Камышловский </w:t>
            </w:r>
          </w:p>
          <w:p w:rsidR="00151863" w:rsidRPr="00287EFA" w:rsidRDefault="00151863" w:rsidP="00151863">
            <w:pPr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287EFA">
              <w:rPr>
                <w:rFonts w:ascii="Times New Roman" w:eastAsia="SimSun" w:hAnsi="Times New Roman"/>
                <w:sz w:val="24"/>
                <w:szCs w:val="24"/>
              </w:rPr>
              <w:t>педагогический колледж»</w:t>
            </w:r>
          </w:p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863" w:rsidRPr="00287EFA" w:rsidRDefault="00151863" w:rsidP="00151863">
            <w:pPr>
              <w:pStyle w:val="a6"/>
              <w:widowControl/>
              <w:tabs>
                <w:tab w:val="left" w:pos="743"/>
              </w:tabs>
              <w:spacing w:after="0"/>
              <w:jc w:val="both"/>
              <w:rPr>
                <w:rFonts w:ascii="Times New Roman" w:eastAsia="SimSun" w:hAnsi="Times New Roman"/>
                <w:szCs w:val="24"/>
              </w:rPr>
            </w:pPr>
            <w:r w:rsidRPr="00287EFA">
              <w:rPr>
                <w:rFonts w:ascii="Times New Roman" w:hAnsi="Times New Roman"/>
                <w:szCs w:val="24"/>
              </w:rPr>
              <w:t xml:space="preserve">Якимова А.В., руководитель творческой лаборатории по дошкольному образованию </w:t>
            </w:r>
            <w:r w:rsidRPr="00287EFA">
              <w:rPr>
                <w:rFonts w:ascii="Times New Roman" w:eastAsia="SimSun" w:hAnsi="Times New Roman"/>
                <w:szCs w:val="24"/>
              </w:rPr>
              <w:t xml:space="preserve">ГАПОУ СО «Камышловский </w:t>
            </w:r>
          </w:p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педагогический колледж»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Актовый зал </w:t>
            </w:r>
          </w:p>
        </w:tc>
      </w:tr>
      <w:tr w:rsidR="00151863" w:rsidRPr="00287EFA" w:rsidTr="00936A68">
        <w:trPr>
          <w:trHeight w:val="1704"/>
        </w:trPr>
        <w:tc>
          <w:tcPr>
            <w:tcW w:w="10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151863" w:rsidRPr="00287EFA" w:rsidRDefault="00151863" w:rsidP="00151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встречи наставников и наставляемых. Планирование взаимодействия на учебный год. </w:t>
            </w:r>
            <w:proofErr w:type="spellStart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Игропрактики</w:t>
            </w:r>
            <w:proofErr w:type="spellEnd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. Метафорическая игра и др. (</w:t>
            </w:r>
            <w:r w:rsidRPr="00287EFA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участников 4 модуля «студент-студент»)</w:t>
            </w:r>
          </w:p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pStyle w:val="a6"/>
              <w:widowControl/>
              <w:tabs>
                <w:tab w:val="left" w:pos="743"/>
              </w:tabs>
              <w:spacing w:after="0"/>
              <w:jc w:val="both"/>
              <w:rPr>
                <w:rFonts w:ascii="Times New Roman" w:eastAsia="SimSun" w:hAnsi="Times New Roman"/>
                <w:szCs w:val="24"/>
              </w:rPr>
            </w:pPr>
            <w:proofErr w:type="spellStart"/>
            <w:r w:rsidRPr="00287EFA">
              <w:rPr>
                <w:rFonts w:ascii="Times New Roman" w:hAnsi="Times New Roman"/>
                <w:szCs w:val="24"/>
              </w:rPr>
              <w:t>Болотова</w:t>
            </w:r>
            <w:proofErr w:type="spellEnd"/>
            <w:r w:rsidRPr="00287EFA">
              <w:rPr>
                <w:rFonts w:ascii="Times New Roman" w:hAnsi="Times New Roman"/>
                <w:szCs w:val="24"/>
              </w:rPr>
              <w:t xml:space="preserve"> Е.Ю., преподаватель, заведующий общежитием </w:t>
            </w:r>
            <w:r w:rsidRPr="00287EFA">
              <w:rPr>
                <w:rFonts w:ascii="Times New Roman" w:eastAsia="SimSun" w:hAnsi="Times New Roman"/>
                <w:szCs w:val="24"/>
              </w:rPr>
              <w:t xml:space="preserve">ГАПОУ СО «Камышловский </w:t>
            </w:r>
          </w:p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eastAsia="SimSun" w:hAnsi="Times New Roman"/>
                <w:sz w:val="24"/>
                <w:szCs w:val="24"/>
              </w:rPr>
              <w:t>педагогический колледж»</w:t>
            </w:r>
          </w:p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Павлова О.Л., преподаватель </w:t>
            </w:r>
            <w:proofErr w:type="spellStart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  <w:proofErr w:type="spellEnd"/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 Е.С., преподаватель</w:t>
            </w:r>
          </w:p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– студенты 1.2кп и 21кп и другие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51863" w:rsidRPr="00287EFA" w:rsidRDefault="00151863" w:rsidP="0015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A">
              <w:rPr>
                <w:rFonts w:ascii="Times New Roman" w:hAnsi="Times New Roman" w:cs="Times New Roman"/>
                <w:sz w:val="24"/>
                <w:szCs w:val="24"/>
              </w:rPr>
              <w:t>Кабинет 66</w:t>
            </w:r>
          </w:p>
        </w:tc>
      </w:tr>
    </w:tbl>
    <w:p w:rsidR="00B60891" w:rsidRDefault="00B60891" w:rsidP="00037E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0891" w:rsidRDefault="00D40657" w:rsidP="00D40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57">
        <w:rPr>
          <w:rFonts w:ascii="Times New Roman" w:hAnsi="Times New Roman" w:cs="Times New Roman"/>
          <w:sz w:val="24"/>
          <w:szCs w:val="24"/>
        </w:rPr>
        <w:t>Сценарий</w:t>
      </w:r>
      <w:r w:rsidR="00C8283D">
        <w:rPr>
          <w:rFonts w:ascii="Times New Roman" w:hAnsi="Times New Roman" w:cs="Times New Roman"/>
          <w:sz w:val="24"/>
          <w:szCs w:val="24"/>
        </w:rPr>
        <w:t xml:space="preserve"> торжественной части: </w:t>
      </w:r>
      <w:r>
        <w:rPr>
          <w:rFonts w:ascii="Times New Roman" w:hAnsi="Times New Roman" w:cs="Times New Roman"/>
          <w:sz w:val="24"/>
          <w:szCs w:val="24"/>
        </w:rPr>
        <w:t xml:space="preserve">Инкина Екатерина (3кп группа) и </w:t>
      </w:r>
      <w:proofErr w:type="spellStart"/>
      <w:r w:rsidRPr="00C358E8">
        <w:rPr>
          <w:rFonts w:ascii="Times New Roman" w:hAnsi="Times New Roman" w:cs="Times New Roman"/>
          <w:sz w:val="24"/>
          <w:szCs w:val="24"/>
        </w:rPr>
        <w:t>Шаркова</w:t>
      </w:r>
      <w:proofErr w:type="spellEnd"/>
      <w:r w:rsidRPr="00C358E8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лена Валерьевна</w:t>
      </w:r>
      <w:r w:rsidR="00C8283D">
        <w:rPr>
          <w:rFonts w:ascii="Times New Roman" w:hAnsi="Times New Roman" w:cs="Times New Roman"/>
          <w:sz w:val="24"/>
          <w:szCs w:val="24"/>
        </w:rPr>
        <w:t>, препод</w:t>
      </w:r>
      <w:r w:rsidR="007D6D23">
        <w:rPr>
          <w:rFonts w:ascii="Times New Roman" w:hAnsi="Times New Roman" w:cs="Times New Roman"/>
          <w:sz w:val="24"/>
          <w:szCs w:val="24"/>
        </w:rPr>
        <w:t xml:space="preserve">аватель, руководитель практики </w:t>
      </w:r>
      <w:r w:rsidR="00C8283D">
        <w:rPr>
          <w:rFonts w:ascii="Times New Roman" w:hAnsi="Times New Roman" w:cs="Times New Roman"/>
          <w:sz w:val="24"/>
          <w:szCs w:val="24"/>
        </w:rPr>
        <w:t>в колледжа</w:t>
      </w:r>
    </w:p>
    <w:p w:rsidR="00D40657" w:rsidRDefault="005E50BD" w:rsidP="00D40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Презентация, трансляция, музыка – Квашнин Дмитрий Михайлович</w:t>
      </w:r>
      <w:r w:rsidR="00C8283D">
        <w:rPr>
          <w:rFonts w:ascii="Times New Roman" w:hAnsi="Times New Roman" w:cs="Times New Roman"/>
          <w:sz w:val="24"/>
          <w:szCs w:val="24"/>
        </w:rPr>
        <w:t>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и студенты 1п</w:t>
      </w:r>
    </w:p>
    <w:p w:rsidR="00B60891" w:rsidRPr="00287EFA" w:rsidRDefault="005E50BD" w:rsidP="005E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87EFA">
        <w:rPr>
          <w:rFonts w:ascii="Times New Roman" w:hAnsi="Times New Roman"/>
          <w:sz w:val="24"/>
          <w:szCs w:val="24"/>
        </w:rPr>
        <w:t xml:space="preserve">Ссылка на онлайн-трансляцию открытия Проекта «Старт в будущее» по ссылке </w:t>
      </w:r>
      <w:hyperlink r:id="rId8" w:history="1">
        <w:proofErr w:type="gramStart"/>
        <w:r w:rsidRPr="00287EFA">
          <w:rPr>
            <w:rStyle w:val="aa"/>
            <w:rFonts w:ascii="Times New Roman" w:hAnsi="Times New Roman"/>
            <w:sz w:val="24"/>
            <w:szCs w:val="24"/>
          </w:rPr>
          <w:t>https://telemost.yandex.ru/j/65034503676820</w:t>
        </w:r>
      </w:hyperlink>
      <w:r w:rsidRPr="00287EFA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287EFA">
        <w:rPr>
          <w:rFonts w:ascii="Times New Roman" w:hAnsi="Times New Roman"/>
          <w:sz w:val="24"/>
          <w:szCs w:val="24"/>
        </w:rPr>
        <w:t>запись не планируется)</w:t>
      </w:r>
    </w:p>
    <w:p w:rsidR="00287EFA" w:rsidRDefault="00287EFA" w:rsidP="00CA686A">
      <w:pPr>
        <w:tabs>
          <w:tab w:val="left" w:pos="159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87EFA" w:rsidRDefault="00287EF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CA686A" w:rsidRDefault="00CA686A" w:rsidP="00CA686A">
      <w:pPr>
        <w:tabs>
          <w:tab w:val="left" w:pos="159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3</w:t>
      </w:r>
    </w:p>
    <w:p w:rsidR="00CA686A" w:rsidRDefault="00CA686A" w:rsidP="00CA686A">
      <w:pPr>
        <w:tabs>
          <w:tab w:val="left" w:pos="159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CA686A" w:rsidRDefault="00CA686A" w:rsidP="00CA686A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Этапы реализации регионального проекта по развитию </w:t>
      </w:r>
    </w:p>
    <w:p w:rsidR="00CA686A" w:rsidRDefault="00CA686A" w:rsidP="00CA686A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наставничества «Старт в будущее» </w:t>
      </w:r>
      <w:r w:rsidR="006A407A">
        <w:rPr>
          <w:rFonts w:ascii="Times New Roman" w:hAnsi="Times New Roman"/>
          <w:b/>
          <w:sz w:val="26"/>
          <w:szCs w:val="26"/>
        </w:rPr>
        <w:t xml:space="preserve">в Свердловской области </w:t>
      </w:r>
      <w:r>
        <w:rPr>
          <w:rFonts w:ascii="Times New Roman" w:hAnsi="Times New Roman"/>
          <w:b/>
          <w:sz w:val="26"/>
          <w:szCs w:val="26"/>
        </w:rPr>
        <w:t>(5 сезон)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38"/>
      </w:tblGrid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заявок на участие в проекте по развитию наставничества «Старт в будущее» (5 сезон) 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 w:rsidP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открытие регионального проекта по развитию наставничества «Старт в будущее» (4 сезон) (онлайн)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 w:rsidP="00CA686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наставников и наставляемых (онлайн), семинары</w:t>
            </w:r>
            <w:r w:rsidR="00BF61B3">
              <w:rPr>
                <w:rFonts w:ascii="Times New Roman" w:hAnsi="Times New Roman"/>
                <w:sz w:val="24"/>
                <w:szCs w:val="24"/>
              </w:rPr>
              <w:t xml:space="preserve">, деловые игры, практикумы 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 w:rsidP="00B218A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координаторов Проекта (онлайн/очно </w:t>
            </w:r>
            <w:r w:rsidR="00B218A5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>ситуации)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 w:rsidP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2022-апрель-2023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наставников и наставляемых (онлайн), </w:t>
            </w:r>
          </w:p>
          <w:p w:rsidR="00CA686A" w:rsidRDefault="00CA686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-семинары для наставников и наставляемых (по необходимости)</w:t>
            </w:r>
          </w:p>
        </w:tc>
      </w:tr>
      <w:tr w:rsidR="00F52111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F52111" w:rsidRDefault="00F52111" w:rsidP="00F52111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2022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11" w:rsidRDefault="00F5211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лучших практик наставничества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 w:rsidP="006A407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6A407A">
              <w:rPr>
                <w:rFonts w:ascii="Times New Roman" w:hAnsi="Times New Roman"/>
                <w:sz w:val="24"/>
                <w:szCs w:val="24"/>
              </w:rPr>
              <w:t>2 – май 2023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наставников и наставляемых по освоению современных технологий, овладению видами профессиональной деятельности/учебно-профессиональной деятельности, устранению проф. дефицитов </w:t>
            </w:r>
          </w:p>
          <w:p w:rsidR="00CA686A" w:rsidRDefault="00CA686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фото-отчетов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новостей о работе наставников и наставляемых в закрытой группе ВК «Старт в будущее»</w:t>
            </w:r>
          </w:p>
          <w:p w:rsidR="00CA686A" w:rsidRDefault="00CA686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отчетной документации участников Проекта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 w:rsidP="00CA686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эссе «Наставничество – основа профессионального мастерства»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НПК, где наставники совместно с наставляемыми могут представить опыт работы в форме тезисов 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 w:rsidP="00B218A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</w:t>
            </w:r>
            <w:r w:rsidR="00B218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конку</w:t>
            </w:r>
            <w:r w:rsidR="00B218A5">
              <w:rPr>
                <w:rFonts w:ascii="Times New Roman" w:hAnsi="Times New Roman"/>
                <w:sz w:val="24"/>
                <w:szCs w:val="24"/>
              </w:rPr>
              <w:t>рс «Методическая инициатива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(представление методических разработок наставников и наставляемых) </w:t>
            </w:r>
          </w:p>
        </w:tc>
      </w:tr>
      <w:tr w:rsidR="006A407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6A407A" w:rsidRDefault="006A407A" w:rsidP="00B218A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7A" w:rsidRDefault="006A407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Загрузка материалов и отчетной документации участников </w:t>
            </w:r>
            <w:r w:rsidR="00380C06">
              <w:rPr>
                <w:rFonts w:ascii="Times New Roman" w:hAnsi="Times New Roman"/>
                <w:sz w:val="24"/>
                <w:szCs w:val="24"/>
              </w:rPr>
              <w:t>5 сезона Проекта (до 20 мая 2023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B218A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 w:rsidP="00B218A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закрытие </w:t>
            </w:r>
            <w:r w:rsidR="00B218A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сезона проекта по развитию наставничества «Старт в будущее» 202</w:t>
            </w:r>
            <w:r w:rsidR="00B218A5">
              <w:rPr>
                <w:rFonts w:ascii="Times New Roman" w:hAnsi="Times New Roman"/>
                <w:sz w:val="24"/>
                <w:szCs w:val="24"/>
              </w:rPr>
              <w:t>3, презентационные площадки опыта наставничества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18A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 w:rsidP="006A407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6A4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 w:rsidP="00B218A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регионального </w:t>
            </w:r>
            <w:r w:rsidR="00B218A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роекта по развитию наставничества «Старт в будущее» 202</w:t>
            </w:r>
            <w:r w:rsidR="00B218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желающих)</w:t>
            </w:r>
            <w:r w:rsidR="006A407A">
              <w:rPr>
                <w:rFonts w:ascii="Times New Roman" w:hAnsi="Times New Roman"/>
                <w:sz w:val="24"/>
                <w:szCs w:val="24"/>
              </w:rPr>
              <w:t>, награждение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686A" w:rsidTr="00CA686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686A" w:rsidRDefault="00CA686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6A" w:rsidRDefault="00CA686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партнеров Проекта из разных территорий (онлайн/очно)</w:t>
            </w:r>
          </w:p>
        </w:tc>
      </w:tr>
    </w:tbl>
    <w:p w:rsidR="00CA686A" w:rsidRDefault="00CA686A" w:rsidP="00CA686A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18A5" w:rsidRDefault="00CA686A" w:rsidP="00CA686A">
      <w:pPr>
        <w:tabs>
          <w:tab w:val="left" w:pos="159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*Информационная поддержка Проекта</w:t>
      </w:r>
      <w:r w:rsidR="00B218A5">
        <w:t xml:space="preserve"> </w:t>
      </w:r>
    </w:p>
    <w:p w:rsidR="00CA686A" w:rsidRDefault="00B218A5" w:rsidP="00CA686A">
      <w:pPr>
        <w:tabs>
          <w:tab w:val="left" w:pos="1590"/>
        </w:tabs>
        <w:spacing w:after="0" w:line="240" w:lineRule="auto"/>
        <w:jc w:val="both"/>
      </w:pPr>
      <w:r w:rsidRPr="00B218A5">
        <w:rPr>
          <w:rFonts w:ascii="Times New Roman" w:hAnsi="Times New Roman" w:cs="Times New Roman"/>
          <w:sz w:val="28"/>
          <w:szCs w:val="28"/>
        </w:rPr>
        <w:t>Сообщество</w:t>
      </w:r>
      <w:r w:rsidR="00CA686A">
        <w:rPr>
          <w:rFonts w:ascii="Times New Roman" w:hAnsi="Times New Roman"/>
          <w:sz w:val="26"/>
          <w:szCs w:val="26"/>
        </w:rPr>
        <w:t xml:space="preserve"> ВК «Старт в будущее» </w:t>
      </w:r>
      <w:hyperlink r:id="rId9" w:history="1">
        <w:r w:rsidR="00CA686A">
          <w:rPr>
            <w:rStyle w:val="aa"/>
            <w:rFonts w:ascii="Times New Roman" w:hAnsi="Times New Roman"/>
            <w:sz w:val="26"/>
            <w:szCs w:val="26"/>
          </w:rPr>
          <w:t>https://vk.com/club179710559</w:t>
        </w:r>
      </w:hyperlink>
    </w:p>
    <w:p w:rsidR="00B218A5" w:rsidRDefault="00B218A5" w:rsidP="00B218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Группа Проекта в </w:t>
      </w:r>
      <w:r>
        <w:rPr>
          <w:rFonts w:ascii="Times New Roman" w:hAnsi="Times New Roman"/>
          <w:sz w:val="26"/>
          <w:szCs w:val="26"/>
          <w:lang w:val="en-US"/>
        </w:rPr>
        <w:t>Telegram</w:t>
      </w:r>
      <w:r w:rsidRPr="00B218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ссылк</w:t>
      </w:r>
      <w:r w:rsidR="00BF61B3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10" w:tgtFrame="_blank" w:history="1">
        <w:r>
          <w:rPr>
            <w:rStyle w:val="aa"/>
            <w:rFonts w:ascii="Roboto" w:hAnsi="Roboto"/>
            <w:sz w:val="24"/>
            <w:szCs w:val="24"/>
            <w:shd w:val="clear" w:color="auto" w:fill="FFFFFF"/>
          </w:rPr>
          <w:t>https://t.me/+slkEwLBIWsgzZjg6</w:t>
        </w:r>
      </w:hyperlink>
      <w:r>
        <w:rPr>
          <w:sz w:val="24"/>
          <w:szCs w:val="24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или </w:t>
      </w:r>
      <w:r>
        <w:rPr>
          <w:rFonts w:ascii="YS Text" w:hAnsi="YS Text"/>
          <w:sz w:val="26"/>
          <w:szCs w:val="26"/>
          <w:shd w:val="clear" w:color="auto" w:fill="FFFFFF"/>
        </w:rPr>
        <w:t>QR-код</w:t>
      </w:r>
    </w:p>
    <w:p w:rsidR="00B218A5" w:rsidRDefault="00B218A5" w:rsidP="00B218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A686A" w:rsidRDefault="00B218A5" w:rsidP="00B218A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1219200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53" t="21989" r="35588" b="26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A5" w:rsidRDefault="00B218A5" w:rsidP="00CA686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686A" w:rsidRDefault="00CA686A" w:rsidP="00CA686A">
      <w:pPr>
        <w:tabs>
          <w:tab w:val="left" w:pos="15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вопросам реализации мероприятий проекта можно обращаться: </w:t>
      </w:r>
    </w:p>
    <w:p w:rsidR="00CA686A" w:rsidRDefault="00CA686A" w:rsidP="00CA686A">
      <w:pPr>
        <w:tabs>
          <w:tab w:val="left" w:pos="15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Ирина Юрьевна </w:t>
      </w:r>
      <w:proofErr w:type="spellStart"/>
      <w:r>
        <w:rPr>
          <w:rFonts w:ascii="Times New Roman" w:hAnsi="Times New Roman"/>
          <w:sz w:val="26"/>
          <w:szCs w:val="26"/>
        </w:rPr>
        <w:t>Устьянцева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="00B218A5">
        <w:rPr>
          <w:rFonts w:ascii="Times New Roman" w:hAnsi="Times New Roman"/>
          <w:sz w:val="26"/>
          <w:szCs w:val="26"/>
        </w:rPr>
        <w:t xml:space="preserve"> руководитель Проекта</w:t>
      </w:r>
      <w:r>
        <w:rPr>
          <w:rFonts w:ascii="Times New Roman" w:hAnsi="Times New Roman"/>
          <w:sz w:val="26"/>
          <w:szCs w:val="26"/>
        </w:rPr>
        <w:t xml:space="preserve"> 89097044088, (34375)2-08-03</w:t>
      </w:r>
    </w:p>
    <w:p w:rsidR="00CA686A" w:rsidRDefault="00CA686A" w:rsidP="00F52111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Якимова Анна Викторовна, </w:t>
      </w:r>
      <w:r w:rsidR="00B218A5">
        <w:rPr>
          <w:rFonts w:ascii="Times New Roman" w:hAnsi="Times New Roman"/>
          <w:sz w:val="26"/>
          <w:szCs w:val="26"/>
        </w:rPr>
        <w:t xml:space="preserve">методист </w:t>
      </w:r>
      <w:r>
        <w:rPr>
          <w:rFonts w:ascii="Times New Roman" w:hAnsi="Times New Roman"/>
          <w:sz w:val="26"/>
          <w:szCs w:val="26"/>
        </w:rPr>
        <w:t>89090049196, (34375)2-08-03 (*дошкольные организации)</w:t>
      </w:r>
      <w:r w:rsidR="00681E3D">
        <w:rPr>
          <w:rFonts w:ascii="Times New Roman" w:hAnsi="Times New Roman"/>
          <w:sz w:val="26"/>
          <w:szCs w:val="26"/>
        </w:rPr>
        <w:t xml:space="preserve">   </w:t>
      </w:r>
    </w:p>
    <w:sectPr w:rsidR="00CA686A" w:rsidSect="004E59D6">
      <w:head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B4" w:rsidRDefault="00F042B4" w:rsidP="00577E4F">
      <w:pPr>
        <w:spacing w:after="0" w:line="240" w:lineRule="auto"/>
      </w:pPr>
      <w:r>
        <w:separator/>
      </w:r>
    </w:p>
  </w:endnote>
  <w:endnote w:type="continuationSeparator" w:id="0">
    <w:p w:rsidR="00F042B4" w:rsidRDefault="00F042B4" w:rsidP="0057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B4" w:rsidRDefault="00F042B4" w:rsidP="00577E4F">
      <w:pPr>
        <w:spacing w:after="0" w:line="240" w:lineRule="auto"/>
      </w:pPr>
      <w:r>
        <w:separator/>
      </w:r>
    </w:p>
  </w:footnote>
  <w:footnote w:type="continuationSeparator" w:id="0">
    <w:p w:rsidR="00F042B4" w:rsidRDefault="00F042B4" w:rsidP="0057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4F" w:rsidRPr="00577E4F" w:rsidRDefault="00577E4F" w:rsidP="00577E4F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1ABA"/>
    <w:multiLevelType w:val="hybridMultilevel"/>
    <w:tmpl w:val="EEC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755B3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14CD"/>
    <w:multiLevelType w:val="hybridMultilevel"/>
    <w:tmpl w:val="7118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907"/>
    <w:multiLevelType w:val="hybridMultilevel"/>
    <w:tmpl w:val="E8EE76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B853F2"/>
    <w:multiLevelType w:val="hybridMultilevel"/>
    <w:tmpl w:val="86E0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FB5"/>
    <w:multiLevelType w:val="hybridMultilevel"/>
    <w:tmpl w:val="20C0C8C4"/>
    <w:lvl w:ilvl="0" w:tplc="15AE0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20501"/>
    <w:multiLevelType w:val="hybridMultilevel"/>
    <w:tmpl w:val="4F528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55577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0098D"/>
    <w:multiLevelType w:val="hybridMultilevel"/>
    <w:tmpl w:val="0EB0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14AB"/>
    <w:multiLevelType w:val="hybridMultilevel"/>
    <w:tmpl w:val="905804C8"/>
    <w:lvl w:ilvl="0" w:tplc="90660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924A7B"/>
    <w:multiLevelType w:val="hybridMultilevel"/>
    <w:tmpl w:val="48CC3E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E36F81"/>
    <w:multiLevelType w:val="hybridMultilevel"/>
    <w:tmpl w:val="DA16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80F55"/>
    <w:multiLevelType w:val="hybridMultilevel"/>
    <w:tmpl w:val="A27C1A62"/>
    <w:lvl w:ilvl="0" w:tplc="5E5E9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163AA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3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86D"/>
    <w:rsid w:val="00010512"/>
    <w:rsid w:val="00010EF4"/>
    <w:rsid w:val="000262A1"/>
    <w:rsid w:val="00037EF7"/>
    <w:rsid w:val="0004294A"/>
    <w:rsid w:val="00047186"/>
    <w:rsid w:val="00055A55"/>
    <w:rsid w:val="000A73A1"/>
    <w:rsid w:val="000B02B6"/>
    <w:rsid w:val="000D190E"/>
    <w:rsid w:val="000E0D52"/>
    <w:rsid w:val="000F1B2A"/>
    <w:rsid w:val="00151863"/>
    <w:rsid w:val="00156BD7"/>
    <w:rsid w:val="00157383"/>
    <w:rsid w:val="001C064F"/>
    <w:rsid w:val="001C4E14"/>
    <w:rsid w:val="001E7A41"/>
    <w:rsid w:val="001F62E9"/>
    <w:rsid w:val="002038C5"/>
    <w:rsid w:val="00203E26"/>
    <w:rsid w:val="00206309"/>
    <w:rsid w:val="00206834"/>
    <w:rsid w:val="00206ADB"/>
    <w:rsid w:val="002131CE"/>
    <w:rsid w:val="00233909"/>
    <w:rsid w:val="00233BD9"/>
    <w:rsid w:val="002417F9"/>
    <w:rsid w:val="0024723C"/>
    <w:rsid w:val="00266BAE"/>
    <w:rsid w:val="00281596"/>
    <w:rsid w:val="00287EFA"/>
    <w:rsid w:val="002A1F60"/>
    <w:rsid w:val="002F619D"/>
    <w:rsid w:val="00310972"/>
    <w:rsid w:val="00323E36"/>
    <w:rsid w:val="00334693"/>
    <w:rsid w:val="00341E45"/>
    <w:rsid w:val="00367A07"/>
    <w:rsid w:val="0037553D"/>
    <w:rsid w:val="00380C06"/>
    <w:rsid w:val="00380DC2"/>
    <w:rsid w:val="00392958"/>
    <w:rsid w:val="003C5F19"/>
    <w:rsid w:val="003D3C00"/>
    <w:rsid w:val="003D494D"/>
    <w:rsid w:val="003E0002"/>
    <w:rsid w:val="003E2250"/>
    <w:rsid w:val="00416BCF"/>
    <w:rsid w:val="0045286D"/>
    <w:rsid w:val="00457FF8"/>
    <w:rsid w:val="0047364F"/>
    <w:rsid w:val="00490729"/>
    <w:rsid w:val="00490C4D"/>
    <w:rsid w:val="0049352A"/>
    <w:rsid w:val="004A3B41"/>
    <w:rsid w:val="004A7268"/>
    <w:rsid w:val="004E59D6"/>
    <w:rsid w:val="004E74F4"/>
    <w:rsid w:val="00500FFD"/>
    <w:rsid w:val="0050103F"/>
    <w:rsid w:val="0053507D"/>
    <w:rsid w:val="00536F59"/>
    <w:rsid w:val="00541AB0"/>
    <w:rsid w:val="005537C7"/>
    <w:rsid w:val="0057767D"/>
    <w:rsid w:val="00577E4F"/>
    <w:rsid w:val="00581513"/>
    <w:rsid w:val="00593B61"/>
    <w:rsid w:val="00593CDD"/>
    <w:rsid w:val="005A358F"/>
    <w:rsid w:val="005A4098"/>
    <w:rsid w:val="005E50BD"/>
    <w:rsid w:val="006019B0"/>
    <w:rsid w:val="00630047"/>
    <w:rsid w:val="00633C82"/>
    <w:rsid w:val="00635112"/>
    <w:rsid w:val="00654C61"/>
    <w:rsid w:val="0067109F"/>
    <w:rsid w:val="00681E3D"/>
    <w:rsid w:val="00696B3C"/>
    <w:rsid w:val="006A407A"/>
    <w:rsid w:val="006F6E9B"/>
    <w:rsid w:val="007024E2"/>
    <w:rsid w:val="007166CC"/>
    <w:rsid w:val="00735680"/>
    <w:rsid w:val="00740763"/>
    <w:rsid w:val="00742350"/>
    <w:rsid w:val="007459E5"/>
    <w:rsid w:val="00751D79"/>
    <w:rsid w:val="00772CB2"/>
    <w:rsid w:val="0079415C"/>
    <w:rsid w:val="007B00AB"/>
    <w:rsid w:val="007D0FE7"/>
    <w:rsid w:val="007D6D23"/>
    <w:rsid w:val="00815F10"/>
    <w:rsid w:val="00851D78"/>
    <w:rsid w:val="00852AB1"/>
    <w:rsid w:val="0087011D"/>
    <w:rsid w:val="00873B7B"/>
    <w:rsid w:val="008B4860"/>
    <w:rsid w:val="008C794D"/>
    <w:rsid w:val="008D351F"/>
    <w:rsid w:val="00902918"/>
    <w:rsid w:val="00916724"/>
    <w:rsid w:val="009223CF"/>
    <w:rsid w:val="00924311"/>
    <w:rsid w:val="00934FB8"/>
    <w:rsid w:val="00936A68"/>
    <w:rsid w:val="0097267E"/>
    <w:rsid w:val="009C50A3"/>
    <w:rsid w:val="009D1831"/>
    <w:rsid w:val="009F2243"/>
    <w:rsid w:val="009F69EE"/>
    <w:rsid w:val="00A23A18"/>
    <w:rsid w:val="00A27990"/>
    <w:rsid w:val="00A85B91"/>
    <w:rsid w:val="00A91316"/>
    <w:rsid w:val="00AB632C"/>
    <w:rsid w:val="00AC03FC"/>
    <w:rsid w:val="00AD2A7E"/>
    <w:rsid w:val="00AE586A"/>
    <w:rsid w:val="00B01432"/>
    <w:rsid w:val="00B218A5"/>
    <w:rsid w:val="00B429C8"/>
    <w:rsid w:val="00B60891"/>
    <w:rsid w:val="00BB06B2"/>
    <w:rsid w:val="00BD7B12"/>
    <w:rsid w:val="00BE1934"/>
    <w:rsid w:val="00BE3E4B"/>
    <w:rsid w:val="00BF2761"/>
    <w:rsid w:val="00BF61B3"/>
    <w:rsid w:val="00C20477"/>
    <w:rsid w:val="00C237A2"/>
    <w:rsid w:val="00C275FF"/>
    <w:rsid w:val="00C33CD2"/>
    <w:rsid w:val="00C358E8"/>
    <w:rsid w:val="00C73EEE"/>
    <w:rsid w:val="00C8283D"/>
    <w:rsid w:val="00CA20E0"/>
    <w:rsid w:val="00CA686A"/>
    <w:rsid w:val="00CB5974"/>
    <w:rsid w:val="00CE114C"/>
    <w:rsid w:val="00CE23A2"/>
    <w:rsid w:val="00CE5DFA"/>
    <w:rsid w:val="00CF7CE7"/>
    <w:rsid w:val="00D34242"/>
    <w:rsid w:val="00D40657"/>
    <w:rsid w:val="00D40D9E"/>
    <w:rsid w:val="00D4577C"/>
    <w:rsid w:val="00D51994"/>
    <w:rsid w:val="00DB4242"/>
    <w:rsid w:val="00DC264A"/>
    <w:rsid w:val="00DE0A47"/>
    <w:rsid w:val="00E22B61"/>
    <w:rsid w:val="00E51CDA"/>
    <w:rsid w:val="00E6243C"/>
    <w:rsid w:val="00E627AD"/>
    <w:rsid w:val="00E6387C"/>
    <w:rsid w:val="00E73CC8"/>
    <w:rsid w:val="00EA40B7"/>
    <w:rsid w:val="00EA6889"/>
    <w:rsid w:val="00EB1CB1"/>
    <w:rsid w:val="00EC33DA"/>
    <w:rsid w:val="00EC67E8"/>
    <w:rsid w:val="00ED0C46"/>
    <w:rsid w:val="00ED3FC3"/>
    <w:rsid w:val="00EF75C0"/>
    <w:rsid w:val="00F042B4"/>
    <w:rsid w:val="00F14A42"/>
    <w:rsid w:val="00F42C13"/>
    <w:rsid w:val="00F43622"/>
    <w:rsid w:val="00F52111"/>
    <w:rsid w:val="00F73141"/>
    <w:rsid w:val="00F920F4"/>
    <w:rsid w:val="00FA5CE9"/>
    <w:rsid w:val="00FB01EA"/>
    <w:rsid w:val="00FB1A5A"/>
    <w:rsid w:val="00FB4799"/>
    <w:rsid w:val="00FC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099D7-353B-4559-89CD-D31E7CD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4D"/>
    <w:pPr>
      <w:ind w:left="720"/>
      <w:contextualSpacing/>
    </w:pPr>
  </w:style>
  <w:style w:type="table" w:styleId="a4">
    <w:name w:val="Table Grid"/>
    <w:basedOn w:val="a1"/>
    <w:uiPriority w:val="39"/>
    <w:rsid w:val="00457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qFormat/>
    <w:rsid w:val="00CE5DFA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CE5DFA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E5DFA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A4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7990"/>
    <w:rPr>
      <w:color w:val="0000FF" w:themeColor="hyperlink"/>
      <w:u w:val="single"/>
    </w:rPr>
  </w:style>
  <w:style w:type="character" w:customStyle="1" w:styleId="b-message-headcontact-email">
    <w:name w:val="b-message-head__contact-email"/>
    <w:basedOn w:val="a0"/>
    <w:rsid w:val="00A27990"/>
  </w:style>
  <w:style w:type="character" w:styleId="ab">
    <w:name w:val="Strong"/>
    <w:basedOn w:val="a0"/>
    <w:uiPriority w:val="22"/>
    <w:qFormat/>
    <w:rsid w:val="00A27990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77E4F"/>
  </w:style>
  <w:style w:type="paragraph" w:styleId="ae">
    <w:name w:val="footer"/>
    <w:basedOn w:val="a"/>
    <w:link w:val="af"/>
    <w:uiPriority w:val="99"/>
    <w:semiHidden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7E4F"/>
  </w:style>
  <w:style w:type="paragraph" w:styleId="af0">
    <w:name w:val="Normal (Web)"/>
    <w:basedOn w:val="a"/>
    <w:uiPriority w:val="99"/>
    <w:unhideWhenUsed/>
    <w:rsid w:val="00E6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rsid w:val="00CA686A"/>
  </w:style>
  <w:style w:type="character" w:styleId="af1">
    <w:name w:val="FollowedHyperlink"/>
    <w:basedOn w:val="a0"/>
    <w:uiPriority w:val="99"/>
    <w:semiHidden/>
    <w:unhideWhenUsed/>
    <w:rsid w:val="00BF6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650345036768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vk.com/away.php?to=https%3A%2F%2Ft.me%2F%2BslkEwLBIWsgzZjg6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797105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zamdir</cp:lastModifiedBy>
  <cp:revision>69</cp:revision>
  <cp:lastPrinted>2022-10-31T10:17:00Z</cp:lastPrinted>
  <dcterms:created xsi:type="dcterms:W3CDTF">2015-10-12T03:00:00Z</dcterms:created>
  <dcterms:modified xsi:type="dcterms:W3CDTF">2022-10-31T10:17:00Z</dcterms:modified>
</cp:coreProperties>
</file>