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EE" w:rsidRDefault="004F1FEE" w:rsidP="004F1FEE">
      <w:pPr>
        <w:pStyle w:val="TableParagraph"/>
        <w:ind w:left="104" w:right="86"/>
        <w:rPr>
          <w:sz w:val="28"/>
        </w:rPr>
      </w:pPr>
      <w:r>
        <w:rPr>
          <w:sz w:val="28"/>
        </w:rPr>
        <w:t xml:space="preserve">С </w:t>
      </w:r>
      <w:r w:rsidRPr="004F1FEE">
        <w:rPr>
          <w:sz w:val="28"/>
        </w:rPr>
        <w:t xml:space="preserve">6 </w:t>
      </w:r>
      <w:r>
        <w:rPr>
          <w:sz w:val="28"/>
        </w:rPr>
        <w:t>–</w:t>
      </w:r>
      <w:r w:rsidRPr="004F1FEE">
        <w:rPr>
          <w:sz w:val="28"/>
        </w:rPr>
        <w:t xml:space="preserve"> 12</w:t>
      </w:r>
      <w:r>
        <w:rPr>
          <w:sz w:val="28"/>
        </w:rPr>
        <w:t xml:space="preserve"> </w:t>
      </w:r>
      <w:r w:rsidRPr="004F1FEE">
        <w:rPr>
          <w:sz w:val="28"/>
        </w:rPr>
        <w:t xml:space="preserve">марта </w:t>
      </w:r>
      <w:r w:rsidRPr="007C30B6">
        <w:rPr>
          <w:sz w:val="28"/>
        </w:rPr>
        <w:t xml:space="preserve">2023 года </w:t>
      </w:r>
      <w:r w:rsidR="007C30B6" w:rsidRPr="007C30B6">
        <w:rPr>
          <w:sz w:val="28"/>
        </w:rPr>
        <w:t xml:space="preserve">Минздрав России проводит </w:t>
      </w:r>
    </w:p>
    <w:p w:rsidR="004F1FEE" w:rsidRDefault="004F1FEE" w:rsidP="004F1FEE">
      <w:pPr>
        <w:pStyle w:val="TableParagraph"/>
        <w:ind w:left="104" w:right="86"/>
        <w:rPr>
          <w:sz w:val="28"/>
        </w:rPr>
      </w:pPr>
      <w:r w:rsidRPr="00812203">
        <w:rPr>
          <w:sz w:val="28"/>
        </w:rPr>
        <w:t>Н</w:t>
      </w:r>
      <w:r>
        <w:rPr>
          <w:sz w:val="28"/>
        </w:rPr>
        <w:t>ЕДЕЛЮ ЗДОРОВЬЯ МАТЕРИ И РЕБЁНКА</w:t>
      </w:r>
    </w:p>
    <w:p w:rsidR="0099724D" w:rsidRPr="0099724D" w:rsidRDefault="004F1FEE" w:rsidP="004F1FEE">
      <w:pPr>
        <w:pStyle w:val="TableParagraph"/>
        <w:ind w:left="104" w:right="86"/>
        <w:rPr>
          <w:sz w:val="28"/>
        </w:rPr>
      </w:pPr>
      <w:r>
        <w:rPr>
          <w:sz w:val="28"/>
        </w:rPr>
        <w:t xml:space="preserve"> </w:t>
      </w:r>
    </w:p>
    <w:p w:rsidR="004F1FEE" w:rsidRPr="004F1FEE" w:rsidRDefault="004F1FEE" w:rsidP="004F1FEE">
      <w:pPr>
        <w:pStyle w:val="TableParagraph"/>
        <w:numPr>
          <w:ilvl w:val="0"/>
          <w:numId w:val="5"/>
        </w:numPr>
        <w:tabs>
          <w:tab w:val="left" w:pos="457"/>
          <w:tab w:val="left" w:pos="458"/>
        </w:tabs>
        <w:spacing w:before="92" w:line="342" w:lineRule="exact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 </w:t>
      </w:r>
      <w:r w:rsidRPr="004F1FEE">
        <w:rPr>
          <w:sz w:val="28"/>
        </w:rPr>
        <w:t>основных задач государственной политики</w:t>
      </w:r>
      <w:r>
        <w:rPr>
          <w:sz w:val="28"/>
        </w:rPr>
        <w:t xml:space="preserve"> </w:t>
      </w:r>
      <w:r w:rsidRPr="004F1FEE">
        <w:rPr>
          <w:spacing w:val="-67"/>
          <w:sz w:val="28"/>
        </w:rPr>
        <w:t xml:space="preserve"> </w:t>
      </w:r>
      <w:r w:rsidRPr="004F1FEE">
        <w:rPr>
          <w:sz w:val="28"/>
        </w:rPr>
        <w:t>Российской Федерации в сфере защиты</w:t>
      </w:r>
      <w:r w:rsidRPr="004F1FEE">
        <w:rPr>
          <w:spacing w:val="1"/>
          <w:sz w:val="28"/>
        </w:rPr>
        <w:t xml:space="preserve"> </w:t>
      </w:r>
      <w:r w:rsidRPr="004F1FEE">
        <w:rPr>
          <w:sz w:val="28"/>
        </w:rPr>
        <w:t>интересов</w:t>
      </w:r>
      <w:r w:rsidRPr="004F1FEE">
        <w:rPr>
          <w:spacing w:val="-1"/>
          <w:sz w:val="28"/>
        </w:rPr>
        <w:t xml:space="preserve"> </w:t>
      </w:r>
      <w:r w:rsidRPr="004F1FEE">
        <w:rPr>
          <w:sz w:val="28"/>
        </w:rPr>
        <w:t>детства.</w:t>
      </w:r>
    </w:p>
    <w:p w:rsidR="004F1FEE" w:rsidRDefault="004F1FEE" w:rsidP="004F1FEE">
      <w:pPr>
        <w:pStyle w:val="TableParagraph"/>
        <w:numPr>
          <w:ilvl w:val="0"/>
          <w:numId w:val="5"/>
        </w:numPr>
        <w:tabs>
          <w:tab w:val="left" w:pos="457"/>
          <w:tab w:val="left" w:pos="458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тяжелых </w:t>
      </w:r>
      <w:r w:rsidRPr="004F1FEE">
        <w:rPr>
          <w:sz w:val="28"/>
        </w:rPr>
        <w:t>наследственных и врожденных заболеваний</w:t>
      </w:r>
      <w:bookmarkStart w:id="0" w:name="_GoBack"/>
      <w:bookmarkEnd w:id="0"/>
      <w:r w:rsidRPr="004F1FEE">
        <w:rPr>
          <w:spacing w:val="-67"/>
          <w:sz w:val="28"/>
        </w:rPr>
        <w:t xml:space="preserve"> </w:t>
      </w:r>
      <w:r w:rsidR="00CB090E">
        <w:rPr>
          <w:spacing w:val="-67"/>
          <w:sz w:val="28"/>
        </w:rPr>
        <w:t xml:space="preserve">    </w:t>
      </w:r>
      <w:r w:rsidRPr="004F1FEE">
        <w:rPr>
          <w:sz w:val="28"/>
        </w:rPr>
        <w:t>проводится</w:t>
      </w:r>
      <w:r w:rsidRPr="004F1FEE">
        <w:rPr>
          <w:spacing w:val="-3"/>
          <w:sz w:val="28"/>
        </w:rPr>
        <w:t xml:space="preserve"> </w:t>
      </w:r>
      <w:r w:rsidRPr="004F1FEE">
        <w:rPr>
          <w:sz w:val="28"/>
        </w:rPr>
        <w:t>неонатальный</w:t>
      </w:r>
      <w:r w:rsidRPr="004F1FEE">
        <w:rPr>
          <w:spacing w:val="1"/>
          <w:sz w:val="28"/>
        </w:rPr>
        <w:t xml:space="preserve"> </w:t>
      </w:r>
      <w:r w:rsidRPr="004F1FEE">
        <w:rPr>
          <w:sz w:val="28"/>
        </w:rPr>
        <w:t>скрининг,</w:t>
      </w:r>
      <w:r>
        <w:rPr>
          <w:sz w:val="28"/>
        </w:rPr>
        <w:t xml:space="preserve"> </w:t>
      </w:r>
      <w:r w:rsidRPr="004F1FEE">
        <w:rPr>
          <w:sz w:val="28"/>
        </w:rPr>
        <w:t>который позволяет своевременно в первые</w:t>
      </w:r>
      <w:r>
        <w:rPr>
          <w:sz w:val="28"/>
        </w:rPr>
        <w:t xml:space="preserve"> </w:t>
      </w:r>
      <w:r w:rsidRPr="004F1FEE">
        <w:rPr>
          <w:spacing w:val="-67"/>
          <w:sz w:val="28"/>
        </w:rPr>
        <w:t xml:space="preserve"> </w:t>
      </w:r>
      <w:r w:rsidRPr="004F1FEE">
        <w:rPr>
          <w:sz w:val="28"/>
        </w:rPr>
        <w:t>дни</w:t>
      </w:r>
      <w:r w:rsidRPr="004F1FEE">
        <w:rPr>
          <w:spacing w:val="-2"/>
          <w:sz w:val="28"/>
        </w:rPr>
        <w:t xml:space="preserve"> </w:t>
      </w:r>
      <w:r w:rsidRPr="004F1FEE">
        <w:rPr>
          <w:sz w:val="28"/>
        </w:rPr>
        <w:t>жизни</w:t>
      </w:r>
      <w:r w:rsidRPr="004F1FEE">
        <w:rPr>
          <w:spacing w:val="-1"/>
          <w:sz w:val="28"/>
        </w:rPr>
        <w:t xml:space="preserve"> </w:t>
      </w:r>
      <w:r w:rsidRPr="004F1FEE">
        <w:rPr>
          <w:sz w:val="28"/>
        </w:rPr>
        <w:t>ребенка</w:t>
      </w:r>
      <w:r w:rsidRPr="004F1FEE">
        <w:rPr>
          <w:spacing w:val="-3"/>
          <w:sz w:val="28"/>
        </w:rPr>
        <w:t xml:space="preserve"> </w:t>
      </w:r>
      <w:r w:rsidRPr="004F1FEE">
        <w:rPr>
          <w:sz w:val="28"/>
        </w:rPr>
        <w:t>диагностировать</w:t>
      </w:r>
      <w:r w:rsidRPr="004F1FEE">
        <w:t xml:space="preserve"> </w:t>
      </w:r>
      <w:r w:rsidRPr="004F1FEE">
        <w:rPr>
          <w:sz w:val="28"/>
        </w:rPr>
        <w:t>заболевания и начать лечение.</w:t>
      </w:r>
    </w:p>
    <w:p w:rsidR="004F1FEE" w:rsidRDefault="004F1FEE" w:rsidP="004F1FEE">
      <w:pPr>
        <w:pStyle w:val="TableParagraph"/>
        <w:numPr>
          <w:ilvl w:val="0"/>
          <w:numId w:val="5"/>
        </w:numPr>
        <w:tabs>
          <w:tab w:val="left" w:pos="457"/>
          <w:tab w:val="left" w:pos="458"/>
        </w:tabs>
        <w:spacing w:before="1" w:line="342" w:lineRule="exact"/>
        <w:ind w:hanging="361"/>
        <w:rPr>
          <w:sz w:val="28"/>
        </w:rPr>
      </w:pPr>
      <w:r w:rsidRPr="004F1FEE">
        <w:rPr>
          <w:sz w:val="28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</w:r>
    </w:p>
    <w:p w:rsidR="004A4A0D" w:rsidRPr="004F1FEE" w:rsidRDefault="004F1FEE" w:rsidP="004F1FEE">
      <w:pPr>
        <w:pStyle w:val="TableParagraph"/>
        <w:numPr>
          <w:ilvl w:val="0"/>
          <w:numId w:val="5"/>
        </w:numPr>
        <w:tabs>
          <w:tab w:val="left" w:pos="457"/>
          <w:tab w:val="left" w:pos="458"/>
        </w:tabs>
        <w:spacing w:before="1" w:line="342" w:lineRule="exact"/>
        <w:ind w:hanging="361"/>
        <w:rPr>
          <w:sz w:val="28"/>
        </w:rPr>
      </w:pPr>
      <w:r w:rsidRPr="004F1FEE">
        <w:rPr>
          <w:sz w:val="28"/>
        </w:rPr>
        <w:t>С целью обеспечения ответственного отношения к репродуктивному здоровью Минздравом России был разработан одноименный типовой проект. Его задачами</w:t>
      </w:r>
      <w:r>
        <w:rPr>
          <w:sz w:val="28"/>
        </w:rPr>
        <w:t xml:space="preserve"> </w:t>
      </w:r>
      <w:r w:rsidRPr="004F1FEE">
        <w:rPr>
          <w:sz w:val="28"/>
        </w:rPr>
        <w:t>являются оценка состояния репродуктивного здоровья у граждан, повышение</w:t>
      </w:r>
      <w:r>
        <w:rPr>
          <w:sz w:val="28"/>
        </w:rPr>
        <w:t xml:space="preserve"> </w:t>
      </w:r>
      <w:r w:rsidRPr="004F1FEE">
        <w:rPr>
          <w:sz w:val="28"/>
        </w:rPr>
        <w:t>медицинской грамотности и информированности населения о факторах риска и факторах, способствующих здоровью репродуктивной системы.</w:t>
      </w:r>
    </w:p>
    <w:sectPr w:rsidR="004A4A0D" w:rsidRPr="004F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987"/>
    <w:multiLevelType w:val="hybridMultilevel"/>
    <w:tmpl w:val="706680A2"/>
    <w:lvl w:ilvl="0" w:tplc="46C2D6FA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CCDB40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A1EA047E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BDEEC7A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DF26557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D7EC1FF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A1944A9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DA907F8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9100330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1">
    <w:nsid w:val="349E40AC"/>
    <w:multiLevelType w:val="hybridMultilevel"/>
    <w:tmpl w:val="A1104A72"/>
    <w:lvl w:ilvl="0" w:tplc="6ACED436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88CC70">
      <w:start w:val="1"/>
      <w:numFmt w:val="decimal"/>
      <w:lvlText w:val="%2."/>
      <w:lvlJc w:val="left"/>
      <w:pPr>
        <w:ind w:left="8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2CEEE18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3" w:tplc="8F063F08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8842DFFA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5" w:tplc="22F8D03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6" w:tplc="62E6A878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7" w:tplc="AE22BAE2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8" w:tplc="F526751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2">
    <w:nsid w:val="485771D8"/>
    <w:multiLevelType w:val="hybridMultilevel"/>
    <w:tmpl w:val="6E201A82"/>
    <w:lvl w:ilvl="0" w:tplc="70FA954C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9C9658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39421CDA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45B6A50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836E8A1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E7FC3BC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948E927A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F64EA43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E82CA53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3">
    <w:nsid w:val="6FE315D9"/>
    <w:multiLevelType w:val="hybridMultilevel"/>
    <w:tmpl w:val="B14AE048"/>
    <w:lvl w:ilvl="0" w:tplc="C422CE08">
      <w:numFmt w:val="bullet"/>
      <w:lvlText w:val="-"/>
      <w:lvlJc w:val="left"/>
      <w:pPr>
        <w:ind w:left="132" w:hanging="6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2DBD6">
      <w:numFmt w:val="bullet"/>
      <w:lvlText w:val="•"/>
      <w:lvlJc w:val="left"/>
      <w:pPr>
        <w:ind w:left="890" w:hanging="608"/>
      </w:pPr>
      <w:rPr>
        <w:rFonts w:hint="default"/>
        <w:lang w:val="ru-RU" w:eastAsia="en-US" w:bidi="ar-SA"/>
      </w:rPr>
    </w:lvl>
    <w:lvl w:ilvl="2" w:tplc="521ECB2E">
      <w:numFmt w:val="bullet"/>
      <w:lvlText w:val="•"/>
      <w:lvlJc w:val="left"/>
      <w:pPr>
        <w:ind w:left="1640" w:hanging="608"/>
      </w:pPr>
      <w:rPr>
        <w:rFonts w:hint="default"/>
        <w:lang w:val="ru-RU" w:eastAsia="en-US" w:bidi="ar-SA"/>
      </w:rPr>
    </w:lvl>
    <w:lvl w:ilvl="3" w:tplc="504E3146">
      <w:numFmt w:val="bullet"/>
      <w:lvlText w:val="•"/>
      <w:lvlJc w:val="left"/>
      <w:pPr>
        <w:ind w:left="2390" w:hanging="608"/>
      </w:pPr>
      <w:rPr>
        <w:rFonts w:hint="default"/>
        <w:lang w:val="ru-RU" w:eastAsia="en-US" w:bidi="ar-SA"/>
      </w:rPr>
    </w:lvl>
    <w:lvl w:ilvl="4" w:tplc="B98CE16E">
      <w:numFmt w:val="bullet"/>
      <w:lvlText w:val="•"/>
      <w:lvlJc w:val="left"/>
      <w:pPr>
        <w:ind w:left="3141" w:hanging="608"/>
      </w:pPr>
      <w:rPr>
        <w:rFonts w:hint="default"/>
        <w:lang w:val="ru-RU" w:eastAsia="en-US" w:bidi="ar-SA"/>
      </w:rPr>
    </w:lvl>
    <w:lvl w:ilvl="5" w:tplc="B3D696A0">
      <w:numFmt w:val="bullet"/>
      <w:lvlText w:val="•"/>
      <w:lvlJc w:val="left"/>
      <w:pPr>
        <w:ind w:left="3891" w:hanging="608"/>
      </w:pPr>
      <w:rPr>
        <w:rFonts w:hint="default"/>
        <w:lang w:val="ru-RU" w:eastAsia="en-US" w:bidi="ar-SA"/>
      </w:rPr>
    </w:lvl>
    <w:lvl w:ilvl="6" w:tplc="09484E6E">
      <w:numFmt w:val="bullet"/>
      <w:lvlText w:val="•"/>
      <w:lvlJc w:val="left"/>
      <w:pPr>
        <w:ind w:left="4641" w:hanging="608"/>
      </w:pPr>
      <w:rPr>
        <w:rFonts w:hint="default"/>
        <w:lang w:val="ru-RU" w:eastAsia="en-US" w:bidi="ar-SA"/>
      </w:rPr>
    </w:lvl>
    <w:lvl w:ilvl="7" w:tplc="32B84628">
      <w:numFmt w:val="bullet"/>
      <w:lvlText w:val="•"/>
      <w:lvlJc w:val="left"/>
      <w:pPr>
        <w:ind w:left="5392" w:hanging="608"/>
      </w:pPr>
      <w:rPr>
        <w:rFonts w:hint="default"/>
        <w:lang w:val="ru-RU" w:eastAsia="en-US" w:bidi="ar-SA"/>
      </w:rPr>
    </w:lvl>
    <w:lvl w:ilvl="8" w:tplc="FD44C2B6">
      <w:numFmt w:val="bullet"/>
      <w:lvlText w:val="•"/>
      <w:lvlJc w:val="left"/>
      <w:pPr>
        <w:ind w:left="6142" w:hanging="608"/>
      </w:pPr>
      <w:rPr>
        <w:rFonts w:hint="default"/>
        <w:lang w:val="ru-RU" w:eastAsia="en-US" w:bidi="ar-SA"/>
      </w:rPr>
    </w:lvl>
  </w:abstractNum>
  <w:abstractNum w:abstractNumId="4">
    <w:nsid w:val="731A74FE"/>
    <w:multiLevelType w:val="hybridMultilevel"/>
    <w:tmpl w:val="15A80F20"/>
    <w:lvl w:ilvl="0" w:tplc="8A2415D6">
      <w:numFmt w:val="bullet"/>
      <w:lvlText w:val=""/>
      <w:lvlJc w:val="left"/>
      <w:pPr>
        <w:ind w:left="4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78E80E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F38A835E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444EE55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749C270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8AB24E0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69C67174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F4E209C2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A8F65B4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E4"/>
    <w:rsid w:val="004A4A0D"/>
    <w:rsid w:val="004F1296"/>
    <w:rsid w:val="004F1FEE"/>
    <w:rsid w:val="007C30B6"/>
    <w:rsid w:val="0099724D"/>
    <w:rsid w:val="00A81BE4"/>
    <w:rsid w:val="00CB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30B6"/>
    <w:pPr>
      <w:ind w:left="132"/>
    </w:pPr>
  </w:style>
  <w:style w:type="paragraph" w:styleId="a3">
    <w:name w:val="List Paragraph"/>
    <w:basedOn w:val="a"/>
    <w:uiPriority w:val="34"/>
    <w:qFormat/>
    <w:rsid w:val="007C30B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C30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30B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97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30B6"/>
    <w:pPr>
      <w:ind w:left="132"/>
    </w:pPr>
  </w:style>
  <w:style w:type="paragraph" w:styleId="a3">
    <w:name w:val="List Paragraph"/>
    <w:basedOn w:val="a"/>
    <w:uiPriority w:val="34"/>
    <w:qFormat/>
    <w:rsid w:val="007C30B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C30B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30B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97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СПС1</dc:creator>
  <cp:keywords/>
  <dc:description/>
  <cp:lastModifiedBy>СПС1</cp:lastModifiedBy>
  <cp:revision>6</cp:revision>
  <dcterms:created xsi:type="dcterms:W3CDTF">2023-01-23T05:28:00Z</dcterms:created>
  <dcterms:modified xsi:type="dcterms:W3CDTF">2023-03-06T04:38:00Z</dcterms:modified>
</cp:coreProperties>
</file>