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17" w:rsidRDefault="00083C17" w:rsidP="00414ED1">
      <w:pPr>
        <w:ind w:left="3540" w:right="-468" w:firstLine="3123"/>
      </w:pPr>
    </w:p>
    <w:p w:rsidR="00083C17" w:rsidRDefault="00083C17" w:rsidP="00414ED1">
      <w:pPr>
        <w:ind w:left="3540" w:right="-468" w:firstLine="3123"/>
      </w:pPr>
    </w:p>
    <w:p w:rsidR="00083C17" w:rsidRDefault="00083C17" w:rsidP="00414ED1">
      <w:pPr>
        <w:ind w:left="3540" w:right="-468" w:firstLine="3123"/>
      </w:pPr>
    </w:p>
    <w:p w:rsidR="00083C17" w:rsidRPr="009A3C3C" w:rsidRDefault="00083C17" w:rsidP="00414ED1">
      <w:pPr>
        <w:ind w:left="3540" w:right="-468" w:firstLine="3123"/>
      </w:pPr>
    </w:p>
    <w:p w:rsidR="004F0539" w:rsidRPr="009A3C3C" w:rsidRDefault="0033097B" w:rsidP="00414ED1">
      <w:pPr>
        <w:ind w:left="3540" w:right="-468" w:firstLine="3123"/>
        <w:rPr>
          <w:b/>
        </w:rPr>
      </w:pPr>
      <w:r w:rsidRPr="009A3C3C">
        <w:rPr>
          <w:b/>
        </w:rPr>
        <w:t>УТВЕРЖДЕНО</w:t>
      </w:r>
    </w:p>
    <w:p w:rsidR="008450F7" w:rsidRPr="009A3C3C" w:rsidRDefault="0033097B" w:rsidP="00414ED1">
      <w:pPr>
        <w:ind w:left="3540" w:right="-468" w:firstLine="3123"/>
      </w:pPr>
      <w:r w:rsidRPr="009A3C3C">
        <w:t>п</w:t>
      </w:r>
      <w:r w:rsidR="008450F7" w:rsidRPr="009A3C3C">
        <w:t>риказ</w:t>
      </w:r>
      <w:r w:rsidRPr="009A3C3C">
        <w:t xml:space="preserve">ом </w:t>
      </w:r>
      <w:r w:rsidR="008450F7" w:rsidRPr="00BE13E0">
        <w:t xml:space="preserve">№ </w:t>
      </w:r>
      <w:r w:rsidR="00BE13E0" w:rsidRPr="00BE13E0">
        <w:t>298</w:t>
      </w:r>
      <w:r w:rsidRPr="00BE13E0">
        <w:t xml:space="preserve"> - </w:t>
      </w:r>
      <w:r w:rsidR="008450F7" w:rsidRPr="00BE13E0">
        <w:t xml:space="preserve">ОД от </w:t>
      </w:r>
      <w:r w:rsidR="004402FB" w:rsidRPr="004402FB">
        <w:t>2</w:t>
      </w:r>
      <w:r w:rsidR="00BE13E0">
        <w:t>7</w:t>
      </w:r>
      <w:r w:rsidR="004402FB" w:rsidRPr="004402FB">
        <w:t>.11</w:t>
      </w:r>
      <w:r w:rsidR="008450F7" w:rsidRPr="004402FB">
        <w:t>.201</w:t>
      </w:r>
      <w:r w:rsidR="004402FB">
        <w:t>8</w:t>
      </w:r>
    </w:p>
    <w:p w:rsidR="004F0539" w:rsidRPr="009A3C3C" w:rsidRDefault="004F0539" w:rsidP="00521130">
      <w:pPr>
        <w:jc w:val="center"/>
      </w:pPr>
    </w:p>
    <w:p w:rsidR="004F0539" w:rsidRPr="009A3C3C" w:rsidRDefault="004F0539" w:rsidP="00521130">
      <w:pPr>
        <w:jc w:val="center"/>
      </w:pPr>
    </w:p>
    <w:p w:rsidR="00083C17" w:rsidRPr="009A3C3C" w:rsidRDefault="00083C17" w:rsidP="00521130">
      <w:pPr>
        <w:jc w:val="center"/>
      </w:pPr>
    </w:p>
    <w:p w:rsidR="00083C17" w:rsidRPr="009A3C3C" w:rsidRDefault="00083C17" w:rsidP="00521130">
      <w:pPr>
        <w:jc w:val="center"/>
      </w:pPr>
    </w:p>
    <w:p w:rsidR="0033097B" w:rsidRPr="009A3C3C" w:rsidRDefault="0033097B" w:rsidP="00521130">
      <w:pPr>
        <w:jc w:val="center"/>
      </w:pPr>
    </w:p>
    <w:p w:rsidR="0033097B" w:rsidRPr="009A3C3C" w:rsidRDefault="0033097B" w:rsidP="00521130">
      <w:pPr>
        <w:jc w:val="center"/>
      </w:pPr>
    </w:p>
    <w:p w:rsidR="00083C17" w:rsidRPr="009A3C3C" w:rsidRDefault="00083C17" w:rsidP="00521130">
      <w:pPr>
        <w:jc w:val="center"/>
      </w:pPr>
    </w:p>
    <w:p w:rsidR="00083C17" w:rsidRPr="009A3C3C" w:rsidRDefault="00083C17" w:rsidP="00521130">
      <w:pPr>
        <w:jc w:val="center"/>
      </w:pPr>
    </w:p>
    <w:p w:rsidR="008450F7" w:rsidRPr="009A3C3C" w:rsidRDefault="008450F7" w:rsidP="00521130">
      <w:pPr>
        <w:jc w:val="center"/>
      </w:pPr>
    </w:p>
    <w:p w:rsidR="00083C17" w:rsidRPr="009A3C3C" w:rsidRDefault="00083C17" w:rsidP="00521130">
      <w:pPr>
        <w:jc w:val="center"/>
      </w:pPr>
    </w:p>
    <w:p w:rsidR="00083C17" w:rsidRPr="009A3C3C" w:rsidRDefault="00083C17" w:rsidP="00521130">
      <w:pPr>
        <w:jc w:val="center"/>
      </w:pPr>
    </w:p>
    <w:p w:rsidR="0067607F" w:rsidRPr="009A3C3C" w:rsidRDefault="0067607F" w:rsidP="00521130">
      <w:pPr>
        <w:jc w:val="center"/>
      </w:pPr>
    </w:p>
    <w:p w:rsidR="00296293" w:rsidRPr="009A3C3C" w:rsidRDefault="00521130" w:rsidP="00296293">
      <w:pPr>
        <w:jc w:val="center"/>
        <w:rPr>
          <w:b/>
        </w:rPr>
      </w:pPr>
      <w:r w:rsidRPr="009A3C3C">
        <w:rPr>
          <w:b/>
        </w:rPr>
        <w:t>ПОЛОЖЕНИЕ</w:t>
      </w:r>
      <w:r w:rsidR="00083C17" w:rsidRPr="009A3C3C">
        <w:rPr>
          <w:b/>
        </w:rPr>
        <w:t xml:space="preserve"> </w:t>
      </w:r>
    </w:p>
    <w:p w:rsidR="004402FB" w:rsidRDefault="00613F35" w:rsidP="004402FB">
      <w:pPr>
        <w:jc w:val="center"/>
        <w:rPr>
          <w:b/>
        </w:rPr>
      </w:pPr>
      <w:r>
        <w:rPr>
          <w:b/>
        </w:rPr>
        <w:t xml:space="preserve">ОБ ОКРУЖНОМ </w:t>
      </w:r>
      <w:r w:rsidR="00296293" w:rsidRPr="009A3C3C">
        <w:rPr>
          <w:b/>
        </w:rPr>
        <w:t xml:space="preserve">КОНКУРСЕ </w:t>
      </w:r>
      <w:r w:rsidR="004402FB">
        <w:rPr>
          <w:b/>
        </w:rPr>
        <w:t xml:space="preserve">ПРОЕКТОВ ПО КОНСТРУИРОВАНИЮ </w:t>
      </w:r>
    </w:p>
    <w:p w:rsidR="004402FB" w:rsidRDefault="004402FB" w:rsidP="004402FB">
      <w:pPr>
        <w:jc w:val="center"/>
        <w:rPr>
          <w:b/>
        </w:rPr>
      </w:pPr>
      <w:r>
        <w:rPr>
          <w:b/>
        </w:rPr>
        <w:t xml:space="preserve">ДЕТЕЙ ДОШКОЛЬНОГО ВОЗРАСТА </w:t>
      </w:r>
    </w:p>
    <w:p w:rsidR="00414ED1" w:rsidRPr="009A3C3C" w:rsidRDefault="004402FB" w:rsidP="004402FB">
      <w:pPr>
        <w:jc w:val="center"/>
        <w:rPr>
          <w:b/>
        </w:rPr>
      </w:pPr>
      <w:r>
        <w:rPr>
          <w:b/>
        </w:rPr>
        <w:t>«ТЕАТР НАСТОЯЩИЙ И БУДУЩИЙ»</w:t>
      </w:r>
    </w:p>
    <w:p w:rsidR="00414ED1" w:rsidRPr="009A3C3C" w:rsidRDefault="00414ED1" w:rsidP="00414ED1">
      <w:pPr>
        <w:ind w:left="540"/>
      </w:pPr>
    </w:p>
    <w:p w:rsidR="00083C17" w:rsidRPr="009A3C3C" w:rsidRDefault="00083C17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296293" w:rsidRPr="009A3C3C" w:rsidRDefault="00296293" w:rsidP="00414ED1">
      <w:pPr>
        <w:ind w:left="540"/>
      </w:pPr>
    </w:p>
    <w:p w:rsidR="004402FB" w:rsidRPr="00E26BFC" w:rsidRDefault="004402FB" w:rsidP="00E26BFC">
      <w:pPr>
        <w:pStyle w:val="ab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ind w:firstLine="349"/>
        <w:jc w:val="both"/>
        <w:rPr>
          <w:color w:val="000000"/>
        </w:rPr>
      </w:pPr>
      <w:r w:rsidRPr="00E26BFC">
        <w:rPr>
          <w:b/>
          <w:bCs/>
          <w:color w:val="000000"/>
        </w:rPr>
        <w:lastRenderedPageBreak/>
        <w:t>Общ</w:t>
      </w:r>
      <w:r w:rsidR="00F65BC1" w:rsidRPr="00E26BFC">
        <w:rPr>
          <w:b/>
          <w:bCs/>
          <w:color w:val="000000"/>
        </w:rPr>
        <w:t>и</w:t>
      </w:r>
      <w:r w:rsidRPr="00E26BFC">
        <w:rPr>
          <w:b/>
          <w:bCs/>
          <w:color w:val="000000"/>
        </w:rPr>
        <w:t>е положени</w:t>
      </w:r>
      <w:r w:rsidR="00F65BC1" w:rsidRPr="00E26BFC">
        <w:rPr>
          <w:b/>
          <w:bCs/>
          <w:color w:val="000000"/>
        </w:rPr>
        <w:t>я</w:t>
      </w:r>
    </w:p>
    <w:p w:rsidR="00F65BC1" w:rsidRDefault="00F65BC1" w:rsidP="004402FB">
      <w:pPr>
        <w:shd w:val="clear" w:color="auto" w:fill="FFFFFF" w:themeFill="background1"/>
        <w:tabs>
          <w:tab w:val="left" w:pos="6237"/>
        </w:tabs>
        <w:ind w:firstLine="709"/>
        <w:rPr>
          <w:color w:val="000000"/>
        </w:rPr>
      </w:pPr>
    </w:p>
    <w:p w:rsidR="00F65BC1" w:rsidRDefault="00F65BC1" w:rsidP="00613F35">
      <w:pPr>
        <w:pStyle w:val="ab"/>
        <w:numPr>
          <w:ilvl w:val="1"/>
          <w:numId w:val="21"/>
        </w:numPr>
        <w:tabs>
          <w:tab w:val="left" w:pos="1134"/>
        </w:tabs>
        <w:ind w:left="0" w:firstLine="709"/>
        <w:jc w:val="both"/>
      </w:pPr>
      <w:r w:rsidRPr="00EF5556">
        <w:t xml:space="preserve">Настоящее положение определяет правила организации и проведения </w:t>
      </w:r>
      <w:r w:rsidR="00613F35" w:rsidRPr="004E7EF3">
        <w:t>окружного</w:t>
      </w:r>
      <w:r w:rsidRPr="00EF5556">
        <w:t xml:space="preserve"> конкурса </w:t>
      </w:r>
      <w:r w:rsidRPr="00613F35">
        <w:rPr>
          <w:color w:val="000000"/>
        </w:rPr>
        <w:t>проектов по конструированию детей дошкольного возраста «Театр настоящий и будущий»</w:t>
      </w:r>
      <w:r w:rsidRPr="00EF5556">
        <w:t>, посв</w:t>
      </w:r>
      <w:r w:rsidRPr="00EF5556">
        <w:t>я</w:t>
      </w:r>
      <w:r w:rsidRPr="00EF5556">
        <w:t xml:space="preserve">щенного </w:t>
      </w:r>
      <w:r>
        <w:t>году театра в России</w:t>
      </w:r>
      <w:r w:rsidRPr="00EF5556">
        <w:t>, условия участия, порядок подведения итогов.</w:t>
      </w:r>
    </w:p>
    <w:p w:rsidR="00F65BC1" w:rsidRPr="00EF5556" w:rsidRDefault="00613F35" w:rsidP="00613F35">
      <w:pPr>
        <w:tabs>
          <w:tab w:val="left" w:pos="1134"/>
        </w:tabs>
        <w:ind w:firstLine="709"/>
        <w:jc w:val="both"/>
      </w:pPr>
      <w:r>
        <w:rPr>
          <w:color w:val="000000"/>
        </w:rPr>
        <w:t xml:space="preserve">1.2. </w:t>
      </w:r>
      <w:r w:rsidR="004E7EF3">
        <w:rPr>
          <w:color w:val="000000"/>
        </w:rPr>
        <w:t>Окружной</w:t>
      </w:r>
      <w:r w:rsidRPr="00613F35">
        <w:rPr>
          <w:color w:val="000000"/>
        </w:rPr>
        <w:t xml:space="preserve"> конкурс проектов по конструированию детей дошкольного возраста «Театр н</w:t>
      </w:r>
      <w:r w:rsidRPr="00613F35">
        <w:rPr>
          <w:color w:val="000000"/>
        </w:rPr>
        <w:t>а</w:t>
      </w:r>
      <w:r w:rsidRPr="00613F35">
        <w:rPr>
          <w:color w:val="000000"/>
        </w:rPr>
        <w:t>стоящий и будущий» проводится государственным бюджетным профессиональным образовател</w:t>
      </w:r>
      <w:r w:rsidRPr="00613F35">
        <w:rPr>
          <w:color w:val="000000"/>
        </w:rPr>
        <w:t>ь</w:t>
      </w:r>
      <w:r w:rsidRPr="00613F35">
        <w:rPr>
          <w:color w:val="000000"/>
        </w:rPr>
        <w:t>ным учреждением Свердловской области «Камышловский педагогический колледж» (далее - Ко</w:t>
      </w:r>
      <w:r w:rsidRPr="00613F35">
        <w:rPr>
          <w:color w:val="000000"/>
        </w:rPr>
        <w:t>л</w:t>
      </w:r>
      <w:r w:rsidRPr="00613F35">
        <w:rPr>
          <w:color w:val="000000"/>
        </w:rPr>
        <w:t xml:space="preserve">ледж) с целью </w:t>
      </w:r>
      <w:r w:rsidR="00F65BC1" w:rsidRPr="00EF5556">
        <w:t xml:space="preserve">выявление одаренных и талантливых </w:t>
      </w:r>
      <w:r w:rsidR="00F65BC1">
        <w:t>воспитанников</w:t>
      </w:r>
      <w:r w:rsidR="00F65BC1" w:rsidRPr="00EF5556">
        <w:t xml:space="preserve"> дошкольных образовательных организ</w:t>
      </w:r>
      <w:r w:rsidR="00F65BC1" w:rsidRPr="00EF5556">
        <w:t>а</w:t>
      </w:r>
      <w:r w:rsidR="00F65BC1" w:rsidRPr="00EF5556">
        <w:t xml:space="preserve">ций в области </w:t>
      </w:r>
      <w:r>
        <w:t>проектного конструирования, выявления лучших педагогических практик о</w:t>
      </w:r>
      <w:r>
        <w:t>р</w:t>
      </w:r>
      <w:r>
        <w:t>ганизации проектного конструирования в дошкольных образовательных организациях Восточного управленч</w:t>
      </w:r>
      <w:r>
        <w:t>е</w:t>
      </w:r>
      <w:r>
        <w:t>ского округа Свердловской области</w:t>
      </w:r>
      <w:r w:rsidR="00F65BC1" w:rsidRPr="00EF5556">
        <w:t>.</w:t>
      </w:r>
    </w:p>
    <w:p w:rsidR="00F65BC1" w:rsidRPr="00EF5556" w:rsidRDefault="00F65BC1" w:rsidP="00F65BC1">
      <w:pPr>
        <w:pStyle w:val="20"/>
        <w:spacing w:after="0" w:line="240" w:lineRule="auto"/>
        <w:ind w:firstLine="708"/>
        <w:jc w:val="both"/>
      </w:pPr>
      <w:r w:rsidRPr="00EF5556">
        <w:t xml:space="preserve">1.3. </w:t>
      </w:r>
      <w:r w:rsidRPr="00E068F0">
        <w:rPr>
          <w:bCs/>
        </w:rPr>
        <w:t>Задачи</w:t>
      </w:r>
      <w:r w:rsidRPr="00EF5556">
        <w:t xml:space="preserve"> конкурса</w:t>
      </w:r>
      <w:r w:rsidR="00613F35">
        <w:t xml:space="preserve"> проектов</w:t>
      </w:r>
      <w:r w:rsidRPr="00EF5556">
        <w:t>:</w:t>
      </w:r>
    </w:p>
    <w:p w:rsidR="00613F35" w:rsidRPr="00613F35" w:rsidRDefault="00613F35" w:rsidP="00613F35">
      <w:pPr>
        <w:pStyle w:val="ab"/>
        <w:shd w:val="clear" w:color="auto" w:fill="FFFFFF" w:themeFill="background1"/>
        <w:tabs>
          <w:tab w:val="left" w:pos="623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613F35">
        <w:rPr>
          <w:color w:val="000000"/>
        </w:rPr>
        <w:t xml:space="preserve">развитие у дошкольников интереса к </w:t>
      </w:r>
      <w:r>
        <w:rPr>
          <w:color w:val="000000"/>
        </w:rPr>
        <w:t xml:space="preserve">проектной деятельности, </w:t>
      </w:r>
      <w:r w:rsidRPr="00613F35">
        <w:rPr>
          <w:color w:val="000000"/>
        </w:rPr>
        <w:t>моделированию и констру</w:t>
      </w:r>
      <w:r w:rsidRPr="00613F35">
        <w:rPr>
          <w:color w:val="000000"/>
        </w:rPr>
        <w:t>и</w:t>
      </w:r>
      <w:r w:rsidRPr="00613F35">
        <w:rPr>
          <w:color w:val="000000"/>
        </w:rPr>
        <w:t>рованию, стимулирование детского технического творчества;</w:t>
      </w:r>
    </w:p>
    <w:p w:rsidR="00613F35" w:rsidRPr="00613F35" w:rsidRDefault="00613F35" w:rsidP="00613F35">
      <w:pPr>
        <w:pStyle w:val="ab"/>
        <w:shd w:val="clear" w:color="auto" w:fill="FFFFFF" w:themeFill="background1"/>
        <w:tabs>
          <w:tab w:val="left" w:pos="623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13F35">
        <w:rPr>
          <w:color w:val="000000"/>
        </w:rPr>
        <w:t xml:space="preserve">формирование у дошкольников навыков участия в конкурсах, развитие навыков работы в </w:t>
      </w:r>
      <w:r>
        <w:rPr>
          <w:color w:val="000000"/>
        </w:rPr>
        <w:t>к</w:t>
      </w:r>
      <w:r>
        <w:rPr>
          <w:color w:val="000000"/>
        </w:rPr>
        <w:t>о</w:t>
      </w:r>
      <w:r>
        <w:rPr>
          <w:color w:val="000000"/>
        </w:rPr>
        <w:t>манде</w:t>
      </w:r>
      <w:r w:rsidR="00E26BFC">
        <w:rPr>
          <w:color w:val="000000"/>
        </w:rPr>
        <w:t>,</w:t>
      </w:r>
      <w:r w:rsidR="00E26BFC" w:rsidRPr="00E26BFC">
        <w:rPr>
          <w:bCs/>
        </w:rPr>
        <w:t xml:space="preserve"> </w:t>
      </w:r>
      <w:r w:rsidR="00E26BFC" w:rsidRPr="00EF5556">
        <w:rPr>
          <w:bCs/>
        </w:rPr>
        <w:t>коммуникативных умений и навыков</w:t>
      </w:r>
      <w:r w:rsidRPr="00613F35">
        <w:rPr>
          <w:color w:val="000000"/>
        </w:rPr>
        <w:t>;</w:t>
      </w:r>
    </w:p>
    <w:p w:rsidR="00613F35" w:rsidRPr="00613F35" w:rsidRDefault="00613F35" w:rsidP="00613F35">
      <w:pPr>
        <w:pStyle w:val="ab"/>
        <w:shd w:val="clear" w:color="auto" w:fill="FFFFFF" w:themeFill="background1"/>
        <w:tabs>
          <w:tab w:val="left" w:pos="623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13F35">
        <w:rPr>
          <w:color w:val="000000"/>
        </w:rPr>
        <w:t>выявление одарённых, талантливых д</w:t>
      </w:r>
      <w:r>
        <w:rPr>
          <w:color w:val="000000"/>
        </w:rPr>
        <w:t>ошкольников в области проектного конструирования</w:t>
      </w:r>
      <w:r w:rsidRPr="00613F35">
        <w:rPr>
          <w:color w:val="000000"/>
        </w:rPr>
        <w:t>;</w:t>
      </w:r>
    </w:p>
    <w:p w:rsidR="00613F35" w:rsidRPr="00613F35" w:rsidRDefault="00E26BFC" w:rsidP="00613F35">
      <w:pPr>
        <w:pStyle w:val="ab"/>
        <w:shd w:val="clear" w:color="auto" w:fill="FFFFFF" w:themeFill="background1"/>
        <w:tabs>
          <w:tab w:val="left" w:pos="623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13F35" w:rsidRPr="00613F35">
        <w:rPr>
          <w:color w:val="000000"/>
        </w:rPr>
        <w:t>создание единого пространства общения и обмена опытом для педагогов</w:t>
      </w:r>
      <w:r>
        <w:rPr>
          <w:color w:val="000000"/>
        </w:rPr>
        <w:t xml:space="preserve"> дошкольных</w:t>
      </w:r>
      <w:r w:rsidR="00613F35" w:rsidRPr="00613F35">
        <w:rPr>
          <w:color w:val="000000"/>
        </w:rPr>
        <w:t xml:space="preserve"> обр</w:t>
      </w:r>
      <w:r w:rsidR="00613F35" w:rsidRPr="00613F35">
        <w:rPr>
          <w:color w:val="000000"/>
        </w:rPr>
        <w:t>а</w:t>
      </w:r>
      <w:r w:rsidR="00613F35" w:rsidRPr="00613F35">
        <w:rPr>
          <w:color w:val="000000"/>
        </w:rPr>
        <w:t xml:space="preserve">зовательных организаций </w:t>
      </w:r>
      <w:r w:rsidR="000B3FC9">
        <w:rPr>
          <w:color w:val="000000"/>
        </w:rPr>
        <w:t>В</w:t>
      </w:r>
      <w:r>
        <w:rPr>
          <w:color w:val="000000"/>
        </w:rPr>
        <w:t>осточного управленческого округа Свердловской области</w:t>
      </w:r>
      <w:r w:rsidR="000B3FC9">
        <w:rPr>
          <w:color w:val="000000"/>
        </w:rPr>
        <w:t>;</w:t>
      </w:r>
    </w:p>
    <w:p w:rsidR="00F65BC1" w:rsidRPr="00EF5556" w:rsidRDefault="00562A3C" w:rsidP="00613F35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A3C3C">
        <w:t xml:space="preserve">выявление лучших практик </w:t>
      </w:r>
      <w:r>
        <w:t>организации проектного конструирования в дошкольных обр</w:t>
      </w:r>
      <w:r>
        <w:t>а</w:t>
      </w:r>
      <w:r>
        <w:t>зовательных организациях, стимулирование методической активности педагогов</w:t>
      </w:r>
      <w:r w:rsidR="00E26BFC">
        <w:t>.</w:t>
      </w:r>
    </w:p>
    <w:p w:rsidR="00562A3C" w:rsidRPr="00857ECD" w:rsidRDefault="00F65BC1" w:rsidP="00857ECD">
      <w:pPr>
        <w:pStyle w:val="20"/>
        <w:widowControl w:val="0"/>
        <w:spacing w:after="0" w:line="240" w:lineRule="auto"/>
        <w:ind w:firstLine="709"/>
        <w:jc w:val="both"/>
      </w:pPr>
      <w:r w:rsidRPr="00EF5556">
        <w:t xml:space="preserve">1.4. </w:t>
      </w:r>
      <w:r w:rsidR="00857ECD">
        <w:t xml:space="preserve">При разработке положения учитывалось, что под </w:t>
      </w:r>
      <w:r w:rsidR="00562A3C" w:rsidRPr="00857ECD">
        <w:t>проекто</w:t>
      </w:r>
      <w:r w:rsidR="00857ECD">
        <w:t>м принято понимать способ</w:t>
      </w:r>
      <w:r w:rsidR="00562A3C" w:rsidRPr="00857ECD"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о</w:t>
      </w:r>
      <w:r w:rsidR="00562A3C" w:rsidRPr="00857ECD">
        <w:rPr>
          <w:rStyle w:val="w"/>
          <w:color w:val="000000"/>
          <w:shd w:val="clear" w:color="auto" w:fill="FFFFFF"/>
        </w:rPr>
        <w:t>р</w:t>
      </w:r>
      <w:r w:rsidR="00562A3C" w:rsidRPr="00857ECD">
        <w:rPr>
          <w:rStyle w:val="w"/>
          <w:color w:val="000000"/>
          <w:shd w:val="clear" w:color="auto" w:fill="FFFFFF"/>
        </w:rPr>
        <w:t>ганизаци</w:t>
      </w:r>
      <w:r w:rsidR="00857ECD">
        <w:rPr>
          <w:rStyle w:val="w"/>
          <w:color w:val="000000"/>
          <w:shd w:val="clear" w:color="auto" w:fill="FFFFFF"/>
        </w:rPr>
        <w:t xml:space="preserve">и </w:t>
      </w:r>
      <w:r w:rsidR="00562A3C" w:rsidRPr="00857ECD">
        <w:rPr>
          <w:rStyle w:val="w"/>
          <w:color w:val="000000"/>
          <w:shd w:val="clear" w:color="auto" w:fill="FFFFFF"/>
        </w:rPr>
        <w:t>обучения</w:t>
      </w:r>
      <w:r w:rsidR="00562A3C" w:rsidRPr="00857ECD">
        <w:rPr>
          <w:color w:val="000000"/>
          <w:shd w:val="clear" w:color="auto" w:fill="FFFFFF"/>
        </w:rPr>
        <w:t>,</w:t>
      </w:r>
      <w:r w:rsidR="00857ECD">
        <w:rPr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при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которо</w:t>
      </w:r>
      <w:r w:rsidR="00857ECD">
        <w:rPr>
          <w:rStyle w:val="w"/>
          <w:color w:val="000000"/>
          <w:shd w:val="clear" w:color="auto" w:fill="FFFFFF"/>
        </w:rPr>
        <w:t>м обучающиеся</w:t>
      </w:r>
      <w:r w:rsidR="00857ECD">
        <w:rPr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приобретают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знания</w:t>
      </w:r>
      <w:r w:rsidR="00857ECD">
        <w:rPr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в</w:t>
      </w:r>
      <w:r w:rsidR="00857ECD">
        <w:rPr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процессе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планирования</w:t>
      </w:r>
      <w:r w:rsidR="00857ECD">
        <w:rPr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и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в</w:t>
      </w:r>
      <w:r w:rsidR="00562A3C" w:rsidRPr="00857ECD">
        <w:rPr>
          <w:rStyle w:val="w"/>
          <w:color w:val="000000"/>
          <w:shd w:val="clear" w:color="auto" w:fill="FFFFFF"/>
        </w:rPr>
        <w:t>ы</w:t>
      </w:r>
      <w:r w:rsidR="00562A3C" w:rsidRPr="00857ECD">
        <w:rPr>
          <w:rStyle w:val="w"/>
          <w:color w:val="000000"/>
          <w:shd w:val="clear" w:color="auto" w:fill="FFFFFF"/>
        </w:rPr>
        <w:t>полнения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практических</w:t>
      </w:r>
      <w:r w:rsidR="00857ECD">
        <w:rPr>
          <w:rStyle w:val="w"/>
          <w:color w:val="000000"/>
          <w:shd w:val="clear" w:color="auto" w:fill="FFFFFF"/>
        </w:rPr>
        <w:t xml:space="preserve"> </w:t>
      </w:r>
      <w:r w:rsidR="00562A3C" w:rsidRPr="00857ECD">
        <w:rPr>
          <w:rStyle w:val="w"/>
          <w:color w:val="000000"/>
          <w:shd w:val="clear" w:color="auto" w:fill="FFFFFF"/>
        </w:rPr>
        <w:t>заданий</w:t>
      </w:r>
      <w:r w:rsidR="00562A3C" w:rsidRPr="00857ECD">
        <w:rPr>
          <w:color w:val="000000"/>
          <w:shd w:val="clear" w:color="auto" w:fill="FFFFFF"/>
        </w:rPr>
        <w:t>-</w:t>
      </w:r>
      <w:r w:rsidR="00562A3C" w:rsidRPr="00857ECD">
        <w:rPr>
          <w:rStyle w:val="w"/>
          <w:color w:val="000000"/>
          <w:shd w:val="clear" w:color="auto" w:fill="FFFFFF"/>
        </w:rPr>
        <w:t>проектов</w:t>
      </w:r>
      <w:r w:rsidR="00562A3C" w:rsidRPr="00857ECD">
        <w:rPr>
          <w:color w:val="000000"/>
          <w:shd w:val="clear" w:color="auto" w:fill="FFFFFF"/>
        </w:rPr>
        <w:t>.</w:t>
      </w:r>
    </w:p>
    <w:p w:rsidR="00F65BC1" w:rsidRDefault="00857ECD" w:rsidP="00F65BC1">
      <w:pPr>
        <w:pStyle w:val="20"/>
        <w:spacing w:after="0" w:line="240" w:lineRule="auto"/>
        <w:ind w:firstLine="708"/>
        <w:jc w:val="both"/>
      </w:pPr>
      <w:r>
        <w:t xml:space="preserve">1.5. </w:t>
      </w:r>
      <w:r w:rsidR="00F65BC1">
        <w:t>К участию в конкурсе приглашаются</w:t>
      </w:r>
      <w:r w:rsidR="00562A3C">
        <w:t xml:space="preserve"> педагоги</w:t>
      </w:r>
      <w:r w:rsidR="00254DF0">
        <w:t xml:space="preserve"> (группы педагогов)</w:t>
      </w:r>
      <w:r w:rsidR="00562A3C">
        <w:t xml:space="preserve"> дошкольных образов</w:t>
      </w:r>
      <w:r w:rsidR="00562A3C">
        <w:t>а</w:t>
      </w:r>
      <w:r w:rsidR="00562A3C">
        <w:t xml:space="preserve">тельных организаций и </w:t>
      </w:r>
      <w:r w:rsidR="00F65BC1" w:rsidRPr="00EF5556">
        <w:t>команды детей дошкольного возраста (</w:t>
      </w:r>
      <w:r w:rsidR="00E26BFC">
        <w:t>5</w:t>
      </w:r>
      <w:r w:rsidR="00F65BC1" w:rsidRPr="00EF5556">
        <w:t xml:space="preserve"> – </w:t>
      </w:r>
      <w:r w:rsidR="00E26BFC">
        <w:t>7</w:t>
      </w:r>
      <w:r w:rsidR="00F65BC1" w:rsidRPr="00EF5556">
        <w:t xml:space="preserve"> лет, численностью </w:t>
      </w:r>
      <w:r w:rsidR="00E26BFC">
        <w:t>3</w:t>
      </w:r>
      <w:r w:rsidR="00F65BC1" w:rsidRPr="00EF5556">
        <w:t xml:space="preserve"> человека) дошкольных образовательных организаций </w:t>
      </w:r>
      <w:r w:rsidR="00F65BC1" w:rsidRPr="005401C9">
        <w:t>Восточного управленческого округа Свердловской обла</w:t>
      </w:r>
      <w:r w:rsidR="00F65BC1" w:rsidRPr="005401C9">
        <w:t>с</w:t>
      </w:r>
      <w:r w:rsidR="00F65BC1" w:rsidRPr="005401C9">
        <w:t>ти,</w:t>
      </w:r>
      <w:r w:rsidR="00F65BC1">
        <w:t xml:space="preserve"> других близлежащих муниципальных образований области </w:t>
      </w:r>
      <w:r w:rsidR="00F65BC1" w:rsidRPr="00EF5556">
        <w:t>(далее – участники).</w:t>
      </w:r>
    </w:p>
    <w:p w:rsidR="00562A3C" w:rsidRDefault="00562A3C" w:rsidP="00F65BC1">
      <w:pPr>
        <w:pStyle w:val="20"/>
        <w:spacing w:after="0" w:line="240" w:lineRule="auto"/>
        <w:ind w:firstLine="708"/>
        <w:jc w:val="both"/>
      </w:pPr>
      <w:r>
        <w:t>1.</w:t>
      </w:r>
      <w:r w:rsidR="00857ECD">
        <w:t>6</w:t>
      </w:r>
      <w:r>
        <w:t>. В качестве разработчика проекта может выступать один педагог или группа педагогов.</w:t>
      </w:r>
    </w:p>
    <w:p w:rsidR="00562A3C" w:rsidRPr="00EF5556" w:rsidRDefault="00562A3C" w:rsidP="00F65BC1">
      <w:pPr>
        <w:pStyle w:val="20"/>
        <w:spacing w:after="0" w:line="240" w:lineRule="auto"/>
        <w:ind w:firstLine="708"/>
        <w:jc w:val="both"/>
      </w:pPr>
    </w:p>
    <w:p w:rsidR="00E26BFC" w:rsidRPr="00E068F0" w:rsidRDefault="00E26BFC" w:rsidP="00E26BFC">
      <w:pPr>
        <w:pStyle w:val="20"/>
        <w:numPr>
          <w:ilvl w:val="0"/>
          <w:numId w:val="21"/>
        </w:numPr>
        <w:tabs>
          <w:tab w:val="left" w:pos="993"/>
        </w:tabs>
        <w:spacing w:after="0" w:line="240" w:lineRule="auto"/>
        <w:ind w:firstLine="349"/>
        <w:jc w:val="both"/>
        <w:rPr>
          <w:b/>
        </w:rPr>
      </w:pPr>
      <w:r w:rsidRPr="00EF5556">
        <w:rPr>
          <w:b/>
        </w:rPr>
        <w:t>Порядок организации и проведения конкурса</w:t>
      </w:r>
    </w:p>
    <w:p w:rsidR="00E26BFC" w:rsidRPr="00E068F0" w:rsidRDefault="00E26BFC" w:rsidP="00E26BFC">
      <w:pPr>
        <w:pStyle w:val="20"/>
        <w:spacing w:after="0" w:line="240" w:lineRule="auto"/>
        <w:ind w:left="1080"/>
        <w:jc w:val="both"/>
        <w:rPr>
          <w:b/>
        </w:rPr>
      </w:pPr>
    </w:p>
    <w:p w:rsidR="00E26BFC" w:rsidRPr="00EF5556" w:rsidRDefault="00E26BFC" w:rsidP="00E26BFC">
      <w:pPr>
        <w:ind w:firstLine="708"/>
        <w:jc w:val="both"/>
      </w:pPr>
      <w:r w:rsidRPr="00EF5556">
        <w:t>2.1. Организатором конкурса является Колледж.</w:t>
      </w:r>
      <w:r>
        <w:t xml:space="preserve"> </w:t>
      </w:r>
      <w:r w:rsidRPr="00EF5556">
        <w:t>Организатор:</w:t>
      </w:r>
    </w:p>
    <w:p w:rsidR="00E26BFC" w:rsidRPr="00EF5556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F5556">
        <w:t>осуществляет общее и методическое руководство;</w:t>
      </w:r>
    </w:p>
    <w:p w:rsidR="00E26BFC" w:rsidRPr="005401C9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F5556">
        <w:t xml:space="preserve">формирует состав </w:t>
      </w:r>
      <w:r w:rsidRPr="005401C9">
        <w:t>жюри конкурса;</w:t>
      </w:r>
    </w:p>
    <w:p w:rsidR="00E26BFC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F5556">
        <w:t>проводит регистрацию участников конкурса;</w:t>
      </w:r>
    </w:p>
    <w:p w:rsidR="00E26BFC" w:rsidRPr="00EF5556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организует этапы конкурса;</w:t>
      </w:r>
    </w:p>
    <w:p w:rsidR="00E26BFC" w:rsidRPr="00EF5556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F5556">
        <w:t>подводит итоги</w:t>
      </w:r>
      <w:r>
        <w:t xml:space="preserve"> первого и второго этапа конкурса</w:t>
      </w:r>
      <w:r w:rsidRPr="00EF5556">
        <w:t xml:space="preserve"> и утверждает итоговый протокол;</w:t>
      </w:r>
    </w:p>
    <w:p w:rsidR="00E26BFC" w:rsidRPr="00EF5556" w:rsidRDefault="00E26BFC" w:rsidP="00E26BFC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F5556">
        <w:t>обеспечивает награждение участников конкурса.</w:t>
      </w:r>
    </w:p>
    <w:p w:rsidR="00E26BFC" w:rsidRDefault="00E26BFC" w:rsidP="00E26BFC">
      <w:pPr>
        <w:ind w:firstLine="709"/>
        <w:jc w:val="both"/>
        <w:rPr>
          <w:b/>
          <w:bCs/>
        </w:rPr>
      </w:pPr>
      <w:r w:rsidRPr="00EF5556">
        <w:t>2.3. Конкурс</w:t>
      </w:r>
      <w:r>
        <w:t xml:space="preserve"> проектов</w:t>
      </w:r>
      <w:r w:rsidRPr="00EF5556">
        <w:t xml:space="preserve"> проводится </w:t>
      </w:r>
      <w:r>
        <w:t xml:space="preserve">в период </w:t>
      </w:r>
      <w:r w:rsidRPr="00E26BFC">
        <w:rPr>
          <w:b/>
        </w:rPr>
        <w:t xml:space="preserve">с </w:t>
      </w:r>
      <w:r>
        <w:rPr>
          <w:b/>
        </w:rPr>
        <w:t>14</w:t>
      </w:r>
      <w:r w:rsidRPr="00E26BFC">
        <w:rPr>
          <w:b/>
        </w:rPr>
        <w:t>.12.2018 до</w:t>
      </w:r>
      <w:r>
        <w:t xml:space="preserve"> </w:t>
      </w:r>
      <w:r w:rsidRPr="00EF5556">
        <w:t xml:space="preserve"> </w:t>
      </w:r>
      <w:r w:rsidR="005657F9">
        <w:rPr>
          <w:b/>
        </w:rPr>
        <w:t>22</w:t>
      </w:r>
      <w:r>
        <w:rPr>
          <w:b/>
        </w:rPr>
        <w:t>.03.2019</w:t>
      </w:r>
      <w:r>
        <w:rPr>
          <w:b/>
          <w:bCs/>
        </w:rPr>
        <w:t xml:space="preserve"> года</w:t>
      </w:r>
      <w:r w:rsidRPr="00E26BFC">
        <w:rPr>
          <w:bCs/>
        </w:rPr>
        <w:t>, в 2 этапа:</w:t>
      </w:r>
    </w:p>
    <w:p w:rsidR="00E26BFC" w:rsidRDefault="00E26BFC" w:rsidP="00E26BFC">
      <w:pPr>
        <w:ind w:firstLine="709"/>
        <w:jc w:val="both"/>
        <w:rPr>
          <w:bCs/>
        </w:rPr>
      </w:pPr>
      <w:r w:rsidRPr="00E26BFC">
        <w:rPr>
          <w:bCs/>
        </w:rPr>
        <w:t>-</w:t>
      </w:r>
      <w:r>
        <w:rPr>
          <w:bCs/>
        </w:rPr>
        <w:t xml:space="preserve"> с </w:t>
      </w:r>
      <w:r w:rsidR="00AB4BDF">
        <w:rPr>
          <w:bCs/>
        </w:rPr>
        <w:t>1.12</w:t>
      </w:r>
      <w:r>
        <w:rPr>
          <w:bCs/>
        </w:rPr>
        <w:t>.2018 до 2</w:t>
      </w:r>
      <w:r w:rsidR="00AB4BDF">
        <w:rPr>
          <w:bCs/>
        </w:rPr>
        <w:t>9</w:t>
      </w:r>
      <w:r>
        <w:rPr>
          <w:bCs/>
        </w:rPr>
        <w:t>.12.2018 - заочный этап конкурса;</w:t>
      </w:r>
    </w:p>
    <w:p w:rsidR="00E26BFC" w:rsidRDefault="007448E6" w:rsidP="00E26BFC">
      <w:pPr>
        <w:ind w:firstLine="709"/>
        <w:jc w:val="both"/>
        <w:rPr>
          <w:bCs/>
        </w:rPr>
      </w:pPr>
      <w:r>
        <w:rPr>
          <w:bCs/>
        </w:rPr>
        <w:t>- 22.03.2019 – очный этап конкурса.</w:t>
      </w:r>
    </w:p>
    <w:p w:rsidR="00E26BFC" w:rsidRPr="00EF5556" w:rsidRDefault="00E26BFC" w:rsidP="00E26BFC">
      <w:pPr>
        <w:ind w:firstLine="709"/>
        <w:jc w:val="both"/>
      </w:pPr>
      <w:r w:rsidRPr="00EF5556">
        <w:t>2.</w:t>
      </w:r>
      <w:r>
        <w:t>4</w:t>
      </w:r>
      <w:r w:rsidRPr="00EF5556">
        <w:t>. Для определения победителей и призеров конкурса создается жюри из числа педагогич</w:t>
      </w:r>
      <w:r w:rsidRPr="00EF5556">
        <w:t>е</w:t>
      </w:r>
      <w:r w:rsidRPr="00EF5556">
        <w:t>ских работников Колледжа.</w:t>
      </w:r>
    </w:p>
    <w:p w:rsidR="00E26BFC" w:rsidRPr="00EF5556" w:rsidRDefault="00E26BFC" w:rsidP="00E26BFC">
      <w:pPr>
        <w:ind w:firstLine="709"/>
        <w:jc w:val="both"/>
      </w:pPr>
      <w:r w:rsidRPr="00EF5556">
        <w:t>2.</w:t>
      </w:r>
      <w:r>
        <w:t>5</w:t>
      </w:r>
      <w:r w:rsidRPr="00EF5556">
        <w:t>. Жюри конкурса:</w:t>
      </w:r>
    </w:p>
    <w:p w:rsidR="005657F9" w:rsidRDefault="00E26BFC" w:rsidP="00E26BFC">
      <w:pPr>
        <w:ind w:firstLine="709"/>
        <w:jc w:val="both"/>
      </w:pPr>
      <w:r w:rsidRPr="00EF5556">
        <w:lastRenderedPageBreak/>
        <w:t xml:space="preserve">- </w:t>
      </w:r>
      <w:r w:rsidR="005657F9">
        <w:t>оценивает проекты, участвующие в заочном этапе конкурса проектов; составляет по резул</w:t>
      </w:r>
      <w:r w:rsidR="005657F9">
        <w:t>ь</w:t>
      </w:r>
      <w:r w:rsidR="005657F9">
        <w:t>татам оценки проектов рейтинговый список, осуществляет допуск к участию в очном этапе десяти команд, которые заняли первые десять позиций в рейтинговом списке;</w:t>
      </w:r>
    </w:p>
    <w:p w:rsidR="005657F9" w:rsidRDefault="005657F9" w:rsidP="00E26BFC">
      <w:pPr>
        <w:ind w:firstLine="709"/>
        <w:jc w:val="both"/>
      </w:pPr>
      <w:r>
        <w:t>- оценивает результаты деятельности команд – участниц очного этапа конкурса проектов;</w:t>
      </w:r>
    </w:p>
    <w:p w:rsidR="005657F9" w:rsidRDefault="005657F9" w:rsidP="00E26BFC">
      <w:pPr>
        <w:ind w:firstLine="709"/>
        <w:jc w:val="both"/>
      </w:pPr>
      <w:r w:rsidRPr="00EF5556">
        <w:t>- состав</w:t>
      </w:r>
      <w:r>
        <w:t>ляет итоговый протокол конкурса проектов;</w:t>
      </w:r>
    </w:p>
    <w:p w:rsidR="005657F9" w:rsidRPr="00EF5556" w:rsidRDefault="005657F9" w:rsidP="005657F9">
      <w:pPr>
        <w:ind w:firstLine="709"/>
        <w:jc w:val="both"/>
      </w:pPr>
      <w:r>
        <w:t xml:space="preserve">- </w:t>
      </w:r>
      <w:r w:rsidR="00E26BFC" w:rsidRPr="00EF5556">
        <w:t xml:space="preserve">определяет победителей и призеров конкурса </w:t>
      </w:r>
      <w:r>
        <w:t>проектов.</w:t>
      </w:r>
    </w:p>
    <w:p w:rsidR="00E26BFC" w:rsidRPr="00EF5556" w:rsidRDefault="00E26BFC" w:rsidP="00E26BFC">
      <w:pPr>
        <w:ind w:firstLine="709"/>
        <w:jc w:val="both"/>
      </w:pPr>
      <w:r w:rsidRPr="00EF5556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6</w:t>
      </w:r>
      <w:r w:rsidRPr="00EF5556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Ма</w:t>
      </w:r>
      <w:r w:rsidR="005657F9">
        <w:t>териалы, результаты конкурса и фото</w:t>
      </w:r>
      <w:r w:rsidRPr="00EF5556">
        <w:t>отчет</w:t>
      </w:r>
      <w:r>
        <w:t xml:space="preserve"> размещаются на сайте Колледжа </w:t>
      </w:r>
      <w:r w:rsidRPr="00EF5556">
        <w:t>(</w:t>
      </w:r>
      <w:hyperlink r:id="rId7" w:history="1">
        <w:r w:rsidRPr="003C46BA">
          <w:rPr>
            <w:rStyle w:val="ae"/>
          </w:rPr>
          <w:t>http://kpk.uralschool.ru/</w:t>
        </w:r>
      </w:hyperlink>
      <w:r>
        <w:t xml:space="preserve"> </w:t>
      </w:r>
      <w:r w:rsidRPr="00EF5556">
        <w:t>).</w:t>
      </w:r>
    </w:p>
    <w:p w:rsidR="00E26BFC" w:rsidRPr="00EF5556" w:rsidRDefault="00E26BFC" w:rsidP="00E26BFC">
      <w:pPr>
        <w:ind w:firstLine="709"/>
        <w:jc w:val="both"/>
      </w:pPr>
      <w:r w:rsidRPr="00EF5556">
        <w:t>2.</w:t>
      </w:r>
      <w:r>
        <w:t>7</w:t>
      </w:r>
      <w:r w:rsidRPr="00EF5556">
        <w:t xml:space="preserve">. Подведение итогов состоится </w:t>
      </w:r>
      <w:r w:rsidR="005657F9">
        <w:t>22 марта</w:t>
      </w:r>
      <w:r>
        <w:t xml:space="preserve"> 201</w:t>
      </w:r>
      <w:r w:rsidR="005657F9">
        <w:t>9</w:t>
      </w:r>
      <w:r>
        <w:t xml:space="preserve"> г. </w:t>
      </w:r>
      <w:r w:rsidRPr="00EF5556">
        <w:t>На подведении итогов конкурса могут пр</w:t>
      </w:r>
      <w:r w:rsidRPr="00EF5556">
        <w:t>и</w:t>
      </w:r>
      <w:r w:rsidRPr="00EF5556">
        <w:t>сутствовать студенты Колледжа, заведующие, старшие воспитатели, воспитатели дошкольных обр</w:t>
      </w:r>
      <w:r w:rsidRPr="00EF5556">
        <w:t>а</w:t>
      </w:r>
      <w:r w:rsidRPr="00EF5556">
        <w:t xml:space="preserve">зовательных организаций </w:t>
      </w:r>
      <w:r>
        <w:t>– участников конкурса</w:t>
      </w:r>
      <w:r w:rsidRPr="00EF5556">
        <w:t xml:space="preserve">, руководители кружков по робототехнике для детей дошкольного возраста, родители участников. </w:t>
      </w:r>
    </w:p>
    <w:p w:rsidR="005657F9" w:rsidRDefault="005657F9" w:rsidP="004402FB">
      <w:pPr>
        <w:shd w:val="clear" w:color="auto" w:fill="FFFFFF" w:themeFill="background1"/>
        <w:tabs>
          <w:tab w:val="left" w:pos="6237"/>
        </w:tabs>
        <w:ind w:firstLine="709"/>
        <w:rPr>
          <w:color w:val="000000"/>
        </w:rPr>
      </w:pPr>
    </w:p>
    <w:p w:rsidR="004402FB" w:rsidRPr="005657F9" w:rsidRDefault="004402FB" w:rsidP="005657F9">
      <w:pPr>
        <w:pStyle w:val="ab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ind w:firstLine="349"/>
        <w:rPr>
          <w:color w:val="000000"/>
        </w:rPr>
      </w:pPr>
      <w:r w:rsidRPr="005657F9">
        <w:rPr>
          <w:b/>
          <w:bCs/>
          <w:color w:val="000000"/>
        </w:rPr>
        <w:t>Порядок проведения конкурса:</w:t>
      </w:r>
    </w:p>
    <w:p w:rsidR="005657F9" w:rsidRDefault="005657F9" w:rsidP="005657F9">
      <w:pPr>
        <w:ind w:firstLine="709"/>
        <w:jc w:val="both"/>
        <w:rPr>
          <w:bCs/>
        </w:rPr>
      </w:pPr>
    </w:p>
    <w:p w:rsidR="004C30C8" w:rsidRDefault="004C30C8" w:rsidP="004C30C8">
      <w:pPr>
        <w:pStyle w:val="ab"/>
        <w:numPr>
          <w:ilvl w:val="1"/>
          <w:numId w:val="21"/>
        </w:numPr>
        <w:ind w:left="0" w:firstLine="709"/>
        <w:jc w:val="both"/>
        <w:rPr>
          <w:bCs/>
        </w:rPr>
      </w:pPr>
      <w:r>
        <w:rPr>
          <w:bCs/>
        </w:rPr>
        <w:t>Для участия в заочном этапе конкурса проектов дошкольная образовательная организ</w:t>
      </w:r>
      <w:r>
        <w:rPr>
          <w:bCs/>
        </w:rPr>
        <w:t>а</w:t>
      </w:r>
      <w:r>
        <w:rPr>
          <w:bCs/>
        </w:rPr>
        <w:t>ция</w:t>
      </w:r>
      <w:r w:rsidR="00AB4BDF">
        <w:rPr>
          <w:bCs/>
        </w:rPr>
        <w:t xml:space="preserve"> в период с </w:t>
      </w:r>
      <w:r w:rsidR="00AB4BDF" w:rsidRPr="00AB4BDF">
        <w:rPr>
          <w:b/>
          <w:bCs/>
        </w:rPr>
        <w:t>1</w:t>
      </w:r>
      <w:r w:rsidR="00AB4BDF">
        <w:rPr>
          <w:b/>
          <w:bCs/>
        </w:rPr>
        <w:t>0</w:t>
      </w:r>
      <w:r w:rsidR="00AB4BDF" w:rsidRPr="00AB4BDF">
        <w:rPr>
          <w:b/>
          <w:bCs/>
        </w:rPr>
        <w:t xml:space="preserve">.12.2018 до </w:t>
      </w:r>
      <w:r w:rsidR="00AB4BDF">
        <w:rPr>
          <w:b/>
          <w:bCs/>
        </w:rPr>
        <w:t>22</w:t>
      </w:r>
      <w:r w:rsidR="00AB4BDF" w:rsidRPr="00AB4BDF">
        <w:rPr>
          <w:b/>
          <w:bCs/>
        </w:rPr>
        <w:t>.12.2018</w:t>
      </w:r>
      <w:r w:rsidR="00AB4BDF">
        <w:rPr>
          <w:bCs/>
        </w:rPr>
        <w:t xml:space="preserve"> </w:t>
      </w:r>
      <w:r>
        <w:rPr>
          <w:bCs/>
        </w:rPr>
        <w:t xml:space="preserve"> о</w:t>
      </w:r>
      <w:r w:rsidR="00AB4BDF">
        <w:rPr>
          <w:bCs/>
        </w:rPr>
        <w:t>формляет заявку (Приложение 1), р</w:t>
      </w:r>
      <w:r>
        <w:rPr>
          <w:bCs/>
        </w:rPr>
        <w:t>азрабатывает и напра</w:t>
      </w:r>
      <w:r>
        <w:rPr>
          <w:bCs/>
        </w:rPr>
        <w:t>в</w:t>
      </w:r>
      <w:r>
        <w:rPr>
          <w:bCs/>
        </w:rPr>
        <w:t xml:space="preserve">ляет на электронный адрес </w:t>
      </w:r>
      <w:r w:rsidRPr="004C30C8">
        <w:rPr>
          <w:bCs/>
        </w:rPr>
        <w:t xml:space="preserve"> </w:t>
      </w:r>
      <w:hyperlink r:id="rId8" w:history="1">
        <w:r w:rsidRPr="00EA239F">
          <w:rPr>
            <w:rStyle w:val="ae"/>
            <w:bCs/>
            <w:lang w:val="en-US"/>
          </w:rPr>
          <w:t>pichkaelena</w:t>
        </w:r>
        <w:r w:rsidRPr="004C30C8">
          <w:rPr>
            <w:rStyle w:val="ae"/>
            <w:bCs/>
          </w:rPr>
          <w:t>@</w:t>
        </w:r>
        <w:r w:rsidRPr="00EA239F">
          <w:rPr>
            <w:rStyle w:val="ae"/>
            <w:bCs/>
            <w:lang w:val="en-US"/>
          </w:rPr>
          <w:t>mail</w:t>
        </w:r>
        <w:r w:rsidRPr="004C30C8">
          <w:rPr>
            <w:rStyle w:val="ae"/>
            <w:bCs/>
          </w:rPr>
          <w:t>.</w:t>
        </w:r>
        <w:r w:rsidRPr="00EA239F">
          <w:rPr>
            <w:rStyle w:val="ae"/>
            <w:bCs/>
            <w:lang w:val="en-US"/>
          </w:rPr>
          <w:t>ru</w:t>
        </w:r>
      </w:hyperlink>
      <w:r>
        <w:rPr>
          <w:bCs/>
        </w:rPr>
        <w:t xml:space="preserve"> проект, целью которого является организация иссл</w:t>
      </w:r>
      <w:r>
        <w:rPr>
          <w:bCs/>
        </w:rPr>
        <w:t>е</w:t>
      </w:r>
      <w:r>
        <w:rPr>
          <w:bCs/>
        </w:rPr>
        <w:t>довательской деятельности и конструирования детей 5-7 летнего возраста по теме «Театр настоящий и будущий».</w:t>
      </w:r>
    </w:p>
    <w:p w:rsidR="00857ECD" w:rsidRDefault="00857ECD" w:rsidP="00A762D9">
      <w:pPr>
        <w:ind w:firstLine="709"/>
        <w:jc w:val="both"/>
        <w:rPr>
          <w:bCs/>
        </w:rPr>
      </w:pPr>
      <w:r>
        <w:rPr>
          <w:bCs/>
        </w:rPr>
        <w:t>К участию в конкурсе допускаются проекты, обладающие следующими характеристиками:</w:t>
      </w:r>
    </w:p>
    <w:p w:rsidR="00857ECD" w:rsidRDefault="00857ECD" w:rsidP="00A762D9">
      <w:pPr>
        <w:ind w:firstLine="709"/>
        <w:jc w:val="both"/>
        <w:rPr>
          <w:bCs/>
        </w:rPr>
      </w:pPr>
      <w:r>
        <w:rPr>
          <w:bCs/>
        </w:rPr>
        <w:t>- по характеру результата – продукционный проект (результатом проектной деятельности должна быть выполненная детьми модель - конструкция);</w:t>
      </w:r>
    </w:p>
    <w:p w:rsidR="00857ECD" w:rsidRDefault="00857ECD" w:rsidP="00A762D9">
      <w:pPr>
        <w:ind w:firstLine="709"/>
        <w:jc w:val="both"/>
        <w:rPr>
          <w:bCs/>
        </w:rPr>
      </w:pPr>
      <w:r>
        <w:rPr>
          <w:bCs/>
        </w:rPr>
        <w:t>- по характеру доминирующей в проекте деятельности – информационный и исследовател</w:t>
      </w:r>
      <w:r>
        <w:rPr>
          <w:bCs/>
        </w:rPr>
        <w:t>ь</w:t>
      </w:r>
      <w:r>
        <w:rPr>
          <w:bCs/>
        </w:rPr>
        <w:t>ский (проектная деятельности должна предусматривать сбор и анализ информации о театре (театрах), изучение под руководством педагога элементарных законов физики, учет которых необходим при создании модели - конструкции);</w:t>
      </w:r>
    </w:p>
    <w:p w:rsidR="00857ECD" w:rsidRDefault="00857ECD" w:rsidP="00A762D9">
      <w:pPr>
        <w:ind w:firstLine="709"/>
        <w:jc w:val="both"/>
        <w:rPr>
          <w:bCs/>
        </w:rPr>
      </w:pPr>
      <w:r>
        <w:rPr>
          <w:bCs/>
        </w:rPr>
        <w:t>- по профилю знаний -  межпредметный (интегрирует разные</w:t>
      </w:r>
      <w:r w:rsidR="00AB4BDF">
        <w:rPr>
          <w:bCs/>
        </w:rPr>
        <w:t xml:space="preserve"> </w:t>
      </w:r>
      <w:r>
        <w:rPr>
          <w:bCs/>
        </w:rPr>
        <w:t>образовательные области);</w:t>
      </w:r>
    </w:p>
    <w:p w:rsidR="00857ECD" w:rsidRDefault="00AB4BDF" w:rsidP="00A762D9">
      <w:pPr>
        <w:ind w:firstLine="709"/>
        <w:jc w:val="both"/>
        <w:rPr>
          <w:bCs/>
        </w:rPr>
      </w:pPr>
      <w:r>
        <w:rPr>
          <w:bCs/>
        </w:rPr>
        <w:t>- по количеству участников – групповой (в собственно проектной деятельности детей мож</w:t>
      </w:r>
      <w:r w:rsidR="000B3FC9">
        <w:rPr>
          <w:bCs/>
        </w:rPr>
        <w:t>ет быть задействована подгруппа</w:t>
      </w:r>
      <w:r>
        <w:rPr>
          <w:bCs/>
        </w:rPr>
        <w:t xml:space="preserve"> или группа детей, в представлении результатов совместной работы – команда из  трех человек);</w:t>
      </w:r>
    </w:p>
    <w:p w:rsidR="00AB4BDF" w:rsidRDefault="00AB4BDF" w:rsidP="00A762D9">
      <w:pPr>
        <w:ind w:firstLine="709"/>
        <w:jc w:val="both"/>
        <w:rPr>
          <w:bCs/>
        </w:rPr>
      </w:pPr>
      <w:r>
        <w:rPr>
          <w:bCs/>
        </w:rPr>
        <w:t>- по продолжительности – среднесрочный (общая продолжительность реализации проекта - 2 месяца).</w:t>
      </w:r>
    </w:p>
    <w:p w:rsidR="005657F9" w:rsidRDefault="004C30C8" w:rsidP="00A762D9">
      <w:pPr>
        <w:ind w:firstLine="709"/>
        <w:jc w:val="both"/>
        <w:rPr>
          <w:color w:val="000000"/>
        </w:rPr>
      </w:pPr>
      <w:r>
        <w:rPr>
          <w:bCs/>
        </w:rPr>
        <w:t>Разработанный проект должен содержать описание идеи и основных этапов проектной де</w:t>
      </w:r>
      <w:r>
        <w:rPr>
          <w:bCs/>
        </w:rPr>
        <w:t>я</w:t>
      </w:r>
      <w:r>
        <w:rPr>
          <w:bCs/>
        </w:rPr>
        <w:t xml:space="preserve">тельности детей: </w:t>
      </w:r>
      <w:r w:rsidR="00A762D9">
        <w:rPr>
          <w:bCs/>
        </w:rPr>
        <w:t xml:space="preserve">1) </w:t>
      </w:r>
      <w:r w:rsidRPr="00A762D9">
        <w:rPr>
          <w:bCs/>
        </w:rPr>
        <w:t>постановку п</w:t>
      </w:r>
      <w:r w:rsidR="005657F9" w:rsidRPr="00A762D9">
        <w:rPr>
          <w:color w:val="000000"/>
        </w:rPr>
        <w:t>роблем</w:t>
      </w:r>
      <w:r w:rsidRPr="00A762D9">
        <w:rPr>
          <w:color w:val="000000"/>
        </w:rPr>
        <w:t>ы</w:t>
      </w:r>
      <w:r w:rsidR="005657F9" w:rsidRPr="00A762D9">
        <w:rPr>
          <w:color w:val="000000"/>
        </w:rPr>
        <w:t>;</w:t>
      </w:r>
      <w:r w:rsidRPr="00A762D9">
        <w:rPr>
          <w:color w:val="000000"/>
        </w:rPr>
        <w:t xml:space="preserve"> </w:t>
      </w:r>
      <w:r w:rsidR="00A762D9">
        <w:rPr>
          <w:color w:val="000000"/>
        </w:rPr>
        <w:t xml:space="preserve">2) </w:t>
      </w:r>
      <w:r w:rsidRPr="00A762D9">
        <w:rPr>
          <w:color w:val="000000"/>
        </w:rPr>
        <w:t>вовлечение детей в п</w:t>
      </w:r>
      <w:r w:rsidR="005657F9" w:rsidRPr="00A762D9">
        <w:rPr>
          <w:color w:val="000000"/>
        </w:rPr>
        <w:t>роектирование или планирование</w:t>
      </w:r>
      <w:r w:rsidRPr="00A762D9">
        <w:rPr>
          <w:color w:val="000000"/>
        </w:rPr>
        <w:t xml:space="preserve"> деятельности</w:t>
      </w:r>
      <w:r w:rsidR="005657F9" w:rsidRPr="00A762D9">
        <w:rPr>
          <w:color w:val="000000"/>
        </w:rPr>
        <w:t>;</w:t>
      </w:r>
      <w:r w:rsidRPr="00A762D9">
        <w:rPr>
          <w:color w:val="000000"/>
        </w:rPr>
        <w:t xml:space="preserve"> </w:t>
      </w:r>
      <w:r w:rsidR="00A762D9">
        <w:rPr>
          <w:color w:val="000000"/>
        </w:rPr>
        <w:t xml:space="preserve">3) </w:t>
      </w:r>
      <w:r w:rsidRPr="00A762D9">
        <w:rPr>
          <w:color w:val="000000"/>
        </w:rPr>
        <w:t>п</w:t>
      </w:r>
      <w:r w:rsidR="005657F9" w:rsidRPr="00A762D9">
        <w:rPr>
          <w:color w:val="000000"/>
        </w:rPr>
        <w:t>оиск информации;</w:t>
      </w:r>
      <w:r w:rsidRPr="00A762D9">
        <w:rPr>
          <w:color w:val="000000"/>
        </w:rPr>
        <w:t xml:space="preserve"> </w:t>
      </w:r>
      <w:r w:rsidR="00A762D9">
        <w:rPr>
          <w:color w:val="000000"/>
        </w:rPr>
        <w:t xml:space="preserve">4) </w:t>
      </w:r>
      <w:r w:rsidRPr="00A762D9">
        <w:rPr>
          <w:color w:val="000000"/>
        </w:rPr>
        <w:t>создание п</w:t>
      </w:r>
      <w:r w:rsidR="005657F9" w:rsidRPr="00A762D9">
        <w:rPr>
          <w:color w:val="000000"/>
        </w:rPr>
        <w:t>родукт</w:t>
      </w:r>
      <w:r w:rsidRPr="00A762D9">
        <w:rPr>
          <w:color w:val="000000"/>
        </w:rPr>
        <w:t>а</w:t>
      </w:r>
      <w:r w:rsidR="005657F9" w:rsidRPr="00A762D9">
        <w:rPr>
          <w:color w:val="000000"/>
        </w:rPr>
        <w:t>;</w:t>
      </w:r>
      <w:r w:rsidR="00A762D9">
        <w:rPr>
          <w:color w:val="000000"/>
        </w:rPr>
        <w:t xml:space="preserve"> 5)</w:t>
      </w:r>
      <w:r w:rsidR="00A762D9" w:rsidRPr="00A762D9">
        <w:rPr>
          <w:color w:val="000000"/>
        </w:rPr>
        <w:t xml:space="preserve"> описание выбранного способа пр</w:t>
      </w:r>
      <w:r w:rsidR="005657F9" w:rsidRPr="00A762D9">
        <w:rPr>
          <w:color w:val="000000"/>
        </w:rPr>
        <w:t>езе</w:t>
      </w:r>
      <w:r w:rsidR="005657F9" w:rsidRPr="00A762D9">
        <w:rPr>
          <w:color w:val="000000"/>
        </w:rPr>
        <w:t>н</w:t>
      </w:r>
      <w:r w:rsidR="005657F9" w:rsidRPr="00A762D9">
        <w:rPr>
          <w:color w:val="000000"/>
        </w:rPr>
        <w:t>таци</w:t>
      </w:r>
      <w:r w:rsidR="00A762D9" w:rsidRPr="00A762D9">
        <w:rPr>
          <w:color w:val="000000"/>
        </w:rPr>
        <w:t>и</w:t>
      </w:r>
      <w:r w:rsidR="005657F9" w:rsidRPr="00A762D9">
        <w:rPr>
          <w:color w:val="000000"/>
        </w:rPr>
        <w:t>.</w:t>
      </w:r>
    </w:p>
    <w:p w:rsidR="00A762D9" w:rsidRDefault="00A762D9" w:rsidP="00A762D9">
      <w:pPr>
        <w:ind w:firstLine="709"/>
        <w:jc w:val="both"/>
        <w:rPr>
          <w:color w:val="000000"/>
        </w:rPr>
      </w:pPr>
      <w:r>
        <w:rPr>
          <w:color w:val="000000"/>
        </w:rPr>
        <w:t>Проблема, на решение которой направлена проектная деятельность дошкольников, должна с</w:t>
      </w:r>
      <w:r>
        <w:rPr>
          <w:color w:val="000000"/>
        </w:rPr>
        <w:t>о</w:t>
      </w:r>
      <w:r>
        <w:rPr>
          <w:color w:val="000000"/>
        </w:rPr>
        <w:t xml:space="preserve">ответствовать заявленной теме «Театр настоящий и будущий». </w:t>
      </w:r>
      <w:r w:rsidR="00EB3E88">
        <w:rPr>
          <w:color w:val="000000"/>
        </w:rPr>
        <w:t>Педагог конкретизирует тему проекта, формулирует гипотезу, определяет практическую значимость проекта.</w:t>
      </w:r>
    </w:p>
    <w:p w:rsidR="00A762D9" w:rsidRDefault="00A762D9" w:rsidP="00A762D9">
      <w:pPr>
        <w:ind w:firstLine="709"/>
        <w:jc w:val="both"/>
        <w:rPr>
          <w:color w:val="000000"/>
        </w:rPr>
      </w:pPr>
      <w:r>
        <w:rPr>
          <w:color w:val="000000"/>
        </w:rPr>
        <w:t>Содержание проектной деятельности может быть направлено на ознакомление детей с истор</w:t>
      </w:r>
      <w:r>
        <w:rPr>
          <w:color w:val="000000"/>
        </w:rPr>
        <w:t>и</w:t>
      </w:r>
      <w:r>
        <w:rPr>
          <w:color w:val="000000"/>
        </w:rPr>
        <w:t xml:space="preserve">ей театра, видами театра, </w:t>
      </w:r>
      <w:r w:rsidR="0051508C">
        <w:rPr>
          <w:color w:val="000000"/>
        </w:rPr>
        <w:t>организацией пространства в театре, профессиями людей, работающих в театре, приспособлениями и оборудованием, необходимым для осуществления театральных постан</w:t>
      </w:r>
      <w:r w:rsidR="0051508C">
        <w:rPr>
          <w:color w:val="000000"/>
        </w:rPr>
        <w:t>о</w:t>
      </w:r>
      <w:r w:rsidR="0051508C">
        <w:rPr>
          <w:color w:val="000000"/>
        </w:rPr>
        <w:t>вок, со</w:t>
      </w:r>
      <w:r w:rsidR="000B3FC9">
        <w:rPr>
          <w:color w:val="000000"/>
        </w:rPr>
        <w:t>здание модели настоящего театра</w:t>
      </w:r>
      <w:r w:rsidR="0051508C">
        <w:rPr>
          <w:color w:val="000000"/>
        </w:rPr>
        <w:t xml:space="preserve"> или театра будущего.</w:t>
      </w:r>
      <w:r w:rsidR="000F3DA5">
        <w:rPr>
          <w:color w:val="000000"/>
        </w:rPr>
        <w:t xml:space="preserve"> При  создании модели необходимо и</w:t>
      </w:r>
      <w:r w:rsidR="000F3DA5">
        <w:rPr>
          <w:color w:val="000000"/>
        </w:rPr>
        <w:t>с</w:t>
      </w:r>
      <w:r w:rsidR="000F3DA5">
        <w:rPr>
          <w:color w:val="000000"/>
        </w:rPr>
        <w:t>пользовать один или не</w:t>
      </w:r>
      <w:r w:rsidR="000B3FC9">
        <w:rPr>
          <w:color w:val="000000"/>
        </w:rPr>
        <w:t>сколько конструкторов, а так</w:t>
      </w:r>
      <w:r w:rsidR="000F3DA5">
        <w:rPr>
          <w:color w:val="000000"/>
        </w:rPr>
        <w:t xml:space="preserve">же другие материалы. Конструкторы могут быть программируемые или непрограммируемые. </w:t>
      </w:r>
    </w:p>
    <w:p w:rsidR="0051508C" w:rsidRDefault="0051508C" w:rsidP="00A762D9">
      <w:pPr>
        <w:ind w:firstLine="709"/>
        <w:jc w:val="both"/>
        <w:rPr>
          <w:color w:val="000000"/>
        </w:rPr>
      </w:pPr>
      <w:r>
        <w:rPr>
          <w:color w:val="000000"/>
        </w:rPr>
        <w:t>Проект может предполагать организацию разнообразных видов деятельности детей, вовлеч</w:t>
      </w:r>
      <w:r>
        <w:rPr>
          <w:color w:val="000000"/>
        </w:rPr>
        <w:t>е</w:t>
      </w:r>
      <w:r>
        <w:rPr>
          <w:color w:val="000000"/>
        </w:rPr>
        <w:t>ние в совместную деятельность воспитателя, дошкольников и родителей.</w:t>
      </w:r>
    </w:p>
    <w:p w:rsidR="00AB4BDF" w:rsidRDefault="0051508C" w:rsidP="00A762D9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При описании  второго, третьего и четвертого этапов организации проектной деятельности р</w:t>
      </w:r>
      <w:r>
        <w:rPr>
          <w:color w:val="000000"/>
        </w:rPr>
        <w:t>е</w:t>
      </w:r>
      <w:r>
        <w:rPr>
          <w:color w:val="000000"/>
        </w:rPr>
        <w:t>комендуется предусмотреть возможность применения современных образовательных технологий, информационно-коммуникационных технологий, обеспечивающих активное участие дошкольников и их родителей в проектной деятельности.</w:t>
      </w:r>
    </w:p>
    <w:p w:rsidR="0051508C" w:rsidRDefault="0051508C" w:rsidP="00A762D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 описании пятого этапа разработчики проекта самостоятельно выбирают и характеризуют подобранные  способов представления результатов.  </w:t>
      </w:r>
    </w:p>
    <w:p w:rsidR="0051508C" w:rsidRDefault="0051508C" w:rsidP="00A762D9">
      <w:pPr>
        <w:ind w:firstLine="709"/>
        <w:jc w:val="both"/>
        <w:rPr>
          <w:color w:val="000000"/>
        </w:rPr>
      </w:pPr>
      <w:r>
        <w:rPr>
          <w:color w:val="000000"/>
        </w:rPr>
        <w:t>В разработке проекта может участвовать один педагог или группа педагогов.</w:t>
      </w:r>
    </w:p>
    <w:p w:rsidR="007D6DD0" w:rsidRDefault="007D6DD0" w:rsidP="00A762D9">
      <w:pPr>
        <w:ind w:firstLine="709"/>
        <w:jc w:val="both"/>
        <w:rPr>
          <w:color w:val="000000"/>
        </w:rPr>
      </w:pPr>
      <w:r>
        <w:rPr>
          <w:color w:val="000000"/>
        </w:rPr>
        <w:t>При оформлении проекта следует руководствоваться следующими требованиями:</w:t>
      </w:r>
    </w:p>
    <w:p w:rsidR="007D6DD0" w:rsidRDefault="007D6DD0" w:rsidP="00A762D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описание проекта выполняется в редакторе </w:t>
      </w:r>
      <w:r>
        <w:rPr>
          <w:color w:val="000000"/>
          <w:lang w:val="en-US"/>
        </w:rPr>
        <w:t>Word</w:t>
      </w:r>
      <w:r>
        <w:rPr>
          <w:color w:val="000000"/>
        </w:rPr>
        <w:t xml:space="preserve">, шрифтом </w:t>
      </w:r>
      <w:r w:rsidRPr="007D6DD0">
        <w:rPr>
          <w:color w:val="000000"/>
        </w:rPr>
        <w:t>Times New Roman</w:t>
      </w:r>
      <w:r>
        <w:rPr>
          <w:color w:val="000000"/>
        </w:rPr>
        <w:t>, размер шри</w:t>
      </w:r>
      <w:r>
        <w:rPr>
          <w:color w:val="000000"/>
        </w:rPr>
        <w:t>ф</w:t>
      </w:r>
      <w:r>
        <w:rPr>
          <w:color w:val="000000"/>
        </w:rPr>
        <w:t>та – 12, междустрочный интервал –  одинарный, разметка страницы – альбомная, поля – верхнее – 2, нижнее – 1. Правое – 1, левое – 1.</w:t>
      </w:r>
    </w:p>
    <w:p w:rsidR="007D6DD0" w:rsidRPr="007D6DD0" w:rsidRDefault="007D6DD0" w:rsidP="00A762D9">
      <w:pPr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содержание проекта необходимо представить в виде карточки проекта (Приложение 2).</w:t>
      </w:r>
    </w:p>
    <w:p w:rsidR="00AB4BDF" w:rsidRDefault="00AB4BDF" w:rsidP="000B3FC9">
      <w:pPr>
        <w:shd w:val="clear" w:color="auto" w:fill="FFFFFF" w:themeFill="background1"/>
        <w:tabs>
          <w:tab w:val="left" w:pos="623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3.2. В период </w:t>
      </w:r>
      <w:r w:rsidRPr="00AB4BDF">
        <w:rPr>
          <w:b/>
          <w:color w:val="000000"/>
        </w:rPr>
        <w:t>с 24.12.2018 до 29.12.2018 г</w:t>
      </w:r>
      <w:r>
        <w:rPr>
          <w:color w:val="000000"/>
        </w:rPr>
        <w:t>. жюри конкурса оценивает представленные для уч</w:t>
      </w:r>
      <w:r>
        <w:rPr>
          <w:color w:val="000000"/>
        </w:rPr>
        <w:t>а</w:t>
      </w:r>
      <w:r>
        <w:rPr>
          <w:color w:val="000000"/>
        </w:rPr>
        <w:t xml:space="preserve">стия в </w:t>
      </w:r>
      <w:r w:rsidR="007D6DD0">
        <w:rPr>
          <w:color w:val="000000"/>
        </w:rPr>
        <w:t xml:space="preserve">заочном этапе </w:t>
      </w:r>
      <w:r>
        <w:rPr>
          <w:color w:val="000000"/>
        </w:rPr>
        <w:t>конкурс</w:t>
      </w:r>
      <w:r w:rsidR="007D6DD0">
        <w:rPr>
          <w:color w:val="000000"/>
        </w:rPr>
        <w:t>а</w:t>
      </w:r>
      <w:r>
        <w:rPr>
          <w:color w:val="000000"/>
        </w:rPr>
        <w:t xml:space="preserve"> проекты и определяет 10 </w:t>
      </w:r>
      <w:r w:rsidR="007D6DD0">
        <w:rPr>
          <w:color w:val="000000"/>
        </w:rPr>
        <w:t>проектов, которые</w:t>
      </w:r>
      <w:r>
        <w:rPr>
          <w:color w:val="000000"/>
        </w:rPr>
        <w:t xml:space="preserve"> набрали наибольшее к</w:t>
      </w:r>
      <w:r>
        <w:rPr>
          <w:color w:val="000000"/>
        </w:rPr>
        <w:t>о</w:t>
      </w:r>
      <w:r>
        <w:rPr>
          <w:color w:val="000000"/>
        </w:rPr>
        <w:t>личество баллов</w:t>
      </w:r>
      <w:r w:rsidR="007D6DD0">
        <w:rPr>
          <w:color w:val="000000"/>
        </w:rPr>
        <w:t xml:space="preserve"> (заняли первые 10 позиций в рейтинговом списке).  Показатели оценки проектов на заочном этапе представлены в Приложении 3.</w:t>
      </w:r>
    </w:p>
    <w:p w:rsidR="00AB4BDF" w:rsidRDefault="007D6DD0" w:rsidP="004402FB">
      <w:pPr>
        <w:shd w:val="clear" w:color="auto" w:fill="FFFFFF" w:themeFill="background1"/>
        <w:tabs>
          <w:tab w:val="left" w:pos="6237"/>
        </w:tabs>
        <w:ind w:firstLine="709"/>
        <w:rPr>
          <w:color w:val="000000"/>
        </w:rPr>
      </w:pPr>
      <w:r>
        <w:rPr>
          <w:color w:val="000000"/>
        </w:rPr>
        <w:t>Колледж информирует участников конкурса о результатах заочного этапа 29.12.2018 г. в фо</w:t>
      </w:r>
      <w:r>
        <w:rPr>
          <w:color w:val="000000"/>
        </w:rPr>
        <w:t>р</w:t>
      </w:r>
      <w:r>
        <w:rPr>
          <w:color w:val="000000"/>
        </w:rPr>
        <w:t>ме письма, направленного на электронный адрес образовательной организации; размещает результ</w:t>
      </w:r>
      <w:r>
        <w:rPr>
          <w:color w:val="000000"/>
        </w:rPr>
        <w:t>а</w:t>
      </w:r>
      <w:r>
        <w:rPr>
          <w:color w:val="000000"/>
        </w:rPr>
        <w:t>ты заочного этапа на сайте колледжа.</w:t>
      </w:r>
    </w:p>
    <w:p w:rsidR="007D6DD0" w:rsidRDefault="007D6DD0" w:rsidP="004402FB">
      <w:pPr>
        <w:shd w:val="clear" w:color="auto" w:fill="FFFFFF" w:themeFill="background1"/>
        <w:tabs>
          <w:tab w:val="left" w:pos="6237"/>
        </w:tabs>
        <w:ind w:firstLine="709"/>
        <w:rPr>
          <w:color w:val="000000"/>
        </w:rPr>
      </w:pPr>
      <w:r>
        <w:rPr>
          <w:color w:val="000000"/>
        </w:rPr>
        <w:t>К участию в очном этапе конкурса допускаются 10 участников, занявших первые 10 позиций в рейтинговом списке по результатам заочного этапа.</w:t>
      </w:r>
    </w:p>
    <w:p w:rsidR="00254DF0" w:rsidRPr="00254DF0" w:rsidRDefault="007D6DD0" w:rsidP="00254DF0">
      <w:pPr>
        <w:pStyle w:val="ab"/>
        <w:numPr>
          <w:ilvl w:val="1"/>
          <w:numId w:val="23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color w:val="000000"/>
        </w:rPr>
      </w:pPr>
      <w:r w:rsidRPr="00254DF0">
        <w:rPr>
          <w:color w:val="000000"/>
        </w:rPr>
        <w:t xml:space="preserve">В период </w:t>
      </w:r>
      <w:r w:rsidRPr="00254DF0">
        <w:rPr>
          <w:b/>
          <w:color w:val="000000"/>
        </w:rPr>
        <w:t xml:space="preserve">с 14.01.201 до </w:t>
      </w:r>
      <w:r w:rsidR="00254DF0" w:rsidRPr="00254DF0">
        <w:rPr>
          <w:b/>
          <w:color w:val="000000"/>
        </w:rPr>
        <w:t>21.03.2019 г.</w:t>
      </w:r>
      <w:r w:rsidR="00254DF0" w:rsidRPr="00254DF0">
        <w:rPr>
          <w:color w:val="000000"/>
        </w:rPr>
        <w:t xml:space="preserve"> участники конкурса организуют среднесрочную пр</w:t>
      </w:r>
      <w:r w:rsidR="00254DF0" w:rsidRPr="00254DF0">
        <w:rPr>
          <w:color w:val="000000"/>
        </w:rPr>
        <w:t>о</w:t>
      </w:r>
      <w:r w:rsidR="00254DF0" w:rsidRPr="00254DF0">
        <w:rPr>
          <w:color w:val="000000"/>
        </w:rPr>
        <w:t>ектную деятельность дошкольников в соответствии с разработанным планом, направленную на сбор и анализ информации, конструирование, экспериментирование детей, изучение элементарных зак</w:t>
      </w:r>
      <w:r w:rsidR="00254DF0" w:rsidRPr="00254DF0">
        <w:rPr>
          <w:color w:val="000000"/>
        </w:rPr>
        <w:t>о</w:t>
      </w:r>
      <w:r w:rsidR="00254DF0" w:rsidRPr="00254DF0">
        <w:rPr>
          <w:color w:val="000000"/>
        </w:rPr>
        <w:t>нов физики, с учетом которых дети смогут создать модель (конструкцию), соответствующую теме проекта. Педагог, организующий проектную деятельность детей, осуществляет сбор свидетельств (фотоотчет, продукты деятельности детей, отзывы и т.п.), подтверждающих поэтапную планомерную реализацию проекта.</w:t>
      </w:r>
    </w:p>
    <w:p w:rsidR="00EE1B07" w:rsidRDefault="00254DF0" w:rsidP="00254DF0">
      <w:pP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</w:rPr>
      </w:pPr>
      <w:r w:rsidRPr="00254DF0">
        <w:rPr>
          <w:color w:val="000000"/>
        </w:rPr>
        <w:t>Результатом проектной деятельности должна стать модель (конструкция)</w:t>
      </w:r>
      <w:r>
        <w:rPr>
          <w:color w:val="000000"/>
        </w:rPr>
        <w:t>, к</w:t>
      </w:r>
      <w:r w:rsidRPr="00254DF0">
        <w:rPr>
          <w:color w:val="000000"/>
        </w:rPr>
        <w:t xml:space="preserve">оторую команда детей в составе трех человек </w:t>
      </w:r>
      <w:r>
        <w:rPr>
          <w:color w:val="000000"/>
        </w:rPr>
        <w:t>будет представлять во время очного этапа конкурса.</w:t>
      </w:r>
      <w:r w:rsidR="00BE13E0">
        <w:rPr>
          <w:color w:val="000000"/>
        </w:rPr>
        <w:t xml:space="preserve"> Модель должна с</w:t>
      </w:r>
      <w:r w:rsidR="00BE13E0">
        <w:rPr>
          <w:color w:val="000000"/>
        </w:rPr>
        <w:t>о</w:t>
      </w:r>
      <w:r w:rsidR="00BE13E0">
        <w:rPr>
          <w:color w:val="000000"/>
        </w:rPr>
        <w:t>ответствовать теме и проблеме исследования, выдвинутой гипотезе. При создании модели возможно использование конструкторов разных видов и нескольких конструкторов. Для оформления модели  в процессе ее представления возможно применение других материалов (цветной бумаги, картона, пр</w:t>
      </w:r>
      <w:r w:rsidR="00BE13E0">
        <w:rPr>
          <w:color w:val="000000"/>
        </w:rPr>
        <w:t>и</w:t>
      </w:r>
      <w:r w:rsidR="00BE13E0">
        <w:rPr>
          <w:color w:val="000000"/>
        </w:rPr>
        <w:t xml:space="preserve">родных материалов, бросовых материалов и пр.). </w:t>
      </w:r>
      <w:r w:rsidR="00EE1B07">
        <w:rPr>
          <w:color w:val="000000"/>
        </w:rPr>
        <w:t xml:space="preserve">Модель может содержать движущиеся элементы. </w:t>
      </w:r>
      <w:r w:rsidR="00EB3E88">
        <w:rPr>
          <w:color w:val="000000"/>
        </w:rPr>
        <w:t xml:space="preserve">Движение элементов модели может быть механическим или программируемым. </w:t>
      </w:r>
    </w:p>
    <w:p w:rsidR="00BE13E0" w:rsidRDefault="00BE13E0" w:rsidP="00254DF0">
      <w:pP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Желательно предусмотреть фон</w:t>
      </w:r>
      <w:r w:rsidR="00EB3E88">
        <w:rPr>
          <w:color w:val="000000"/>
        </w:rPr>
        <w:t>,</w:t>
      </w:r>
      <w:r>
        <w:rPr>
          <w:color w:val="000000"/>
        </w:rPr>
        <w:t xml:space="preserve"> на котором будет демонстрироваться модель. В качестве фона может выступать ширма, экран, электронный экран (монитор ноутбука) и т.п. Оформление фона должно соответствовать модели и теме проекта</w:t>
      </w:r>
      <w:r w:rsidR="00EE1B07">
        <w:rPr>
          <w:color w:val="000000"/>
        </w:rPr>
        <w:t xml:space="preserve">. </w:t>
      </w:r>
    </w:p>
    <w:p w:rsidR="007D6DD0" w:rsidRPr="00254DF0" w:rsidRDefault="00BE13E0" w:rsidP="00254DF0">
      <w:pP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При подготовке команды к представлению модели необходимо предусмотреть возможность участия каждого члена команды в презентации процесса и результатов проектной деятельности.</w:t>
      </w:r>
    </w:p>
    <w:p w:rsidR="007D6DD0" w:rsidRDefault="00175228" w:rsidP="00254DF0">
      <w:pPr>
        <w:pStyle w:val="ab"/>
        <w:numPr>
          <w:ilvl w:val="1"/>
          <w:numId w:val="23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Дошкольные образовательные организации</w:t>
      </w:r>
      <w:r w:rsidR="00254DF0">
        <w:rPr>
          <w:color w:val="000000"/>
        </w:rPr>
        <w:t xml:space="preserve">, входящие в </w:t>
      </w:r>
      <w:r>
        <w:rPr>
          <w:color w:val="000000"/>
        </w:rPr>
        <w:t>состав группы, рекомендованной к</w:t>
      </w:r>
      <w:r w:rsidR="00254DF0">
        <w:rPr>
          <w:color w:val="000000"/>
        </w:rPr>
        <w:t xml:space="preserve"> участию в очном этапе конкурса проектов и намеренные участвовать в </w:t>
      </w:r>
      <w:r>
        <w:rPr>
          <w:color w:val="000000"/>
        </w:rPr>
        <w:t xml:space="preserve">нем, в период с </w:t>
      </w:r>
      <w:r w:rsidRPr="00175228">
        <w:rPr>
          <w:b/>
          <w:color w:val="000000"/>
        </w:rPr>
        <w:t>11.03.2019 до 15.03.2019</w:t>
      </w:r>
      <w:r>
        <w:rPr>
          <w:color w:val="000000"/>
        </w:rPr>
        <w:t xml:space="preserve"> г. направляют заявку на электронный адрес </w:t>
      </w:r>
      <w:r w:rsidRPr="00175228">
        <w:rPr>
          <w:color w:val="000000"/>
        </w:rPr>
        <w:t xml:space="preserve"> </w:t>
      </w:r>
      <w:hyperlink r:id="rId9" w:history="1">
        <w:r w:rsidRPr="00EA239F">
          <w:rPr>
            <w:rStyle w:val="ae"/>
            <w:lang w:val="en-US"/>
          </w:rPr>
          <w:t>pichkaelena</w:t>
        </w:r>
        <w:r w:rsidRPr="00EA239F">
          <w:rPr>
            <w:rStyle w:val="ae"/>
          </w:rPr>
          <w:t>@</w:t>
        </w:r>
        <w:r w:rsidRPr="00EA239F">
          <w:rPr>
            <w:rStyle w:val="ae"/>
            <w:lang w:val="en-US"/>
          </w:rPr>
          <w:t>mail</w:t>
        </w:r>
        <w:r w:rsidRPr="00EA239F">
          <w:rPr>
            <w:rStyle w:val="ae"/>
          </w:rPr>
          <w:t>.</w:t>
        </w:r>
        <w:r w:rsidRPr="00EA239F">
          <w:rPr>
            <w:rStyle w:val="ae"/>
            <w:lang w:val="en-US"/>
          </w:rPr>
          <w:t>ru</w:t>
        </w:r>
      </w:hyperlink>
      <w:r w:rsidRPr="00175228">
        <w:rPr>
          <w:color w:val="000000"/>
        </w:rPr>
        <w:t xml:space="preserve"> </w:t>
      </w:r>
      <w:r>
        <w:rPr>
          <w:color w:val="000000"/>
        </w:rPr>
        <w:t>(Приложение 4).</w:t>
      </w:r>
    </w:p>
    <w:p w:rsidR="000970FB" w:rsidRPr="00254DF0" w:rsidRDefault="000970FB" w:rsidP="000970FB">
      <w:pPr>
        <w:pStyle w:val="ab"/>
        <w:shd w:val="clear" w:color="auto" w:fill="FFFFFF" w:themeFill="background1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b/>
          <w:bCs/>
        </w:rPr>
        <w:t>П</w:t>
      </w:r>
      <w:r w:rsidRPr="00B164BE">
        <w:rPr>
          <w:b/>
          <w:bCs/>
        </w:rPr>
        <w:t>осле подтверждения регистрации</w:t>
      </w:r>
      <w:r>
        <w:rPr>
          <w:b/>
          <w:bCs/>
        </w:rPr>
        <w:t xml:space="preserve"> на участие в очном этапе конкурса</w:t>
      </w:r>
      <w:r w:rsidRPr="00B164BE">
        <w:rPr>
          <w:b/>
          <w:bCs/>
        </w:rPr>
        <w:t xml:space="preserve">, направленного Колледжем на электронный адрес </w:t>
      </w:r>
      <w:r>
        <w:rPr>
          <w:b/>
          <w:bCs/>
        </w:rPr>
        <w:t>дошкольной образовательной организации, участник осущ</w:t>
      </w:r>
      <w:r>
        <w:rPr>
          <w:b/>
          <w:bCs/>
        </w:rPr>
        <w:t>е</w:t>
      </w:r>
      <w:r>
        <w:rPr>
          <w:b/>
          <w:bCs/>
        </w:rPr>
        <w:t>ствляет</w:t>
      </w:r>
      <w:r>
        <w:rPr>
          <w:bCs/>
        </w:rPr>
        <w:t xml:space="preserve"> </w:t>
      </w:r>
      <w:r w:rsidRPr="000970FB">
        <w:rPr>
          <w:b/>
          <w:bCs/>
        </w:rPr>
        <w:t>оплату организационного взноса в размере 500 рублей</w:t>
      </w:r>
      <w:r>
        <w:rPr>
          <w:bCs/>
        </w:rPr>
        <w:t xml:space="preserve"> от ДОО (Документы для оплаты представлены в Приложении 6).</w:t>
      </w:r>
    </w:p>
    <w:p w:rsidR="00254DF0" w:rsidRDefault="00175228" w:rsidP="004402FB">
      <w:pPr>
        <w:shd w:val="clear" w:color="auto" w:fill="FFFFFF" w:themeFill="background1"/>
        <w:tabs>
          <w:tab w:val="left" w:pos="6237"/>
        </w:tabs>
        <w:ind w:firstLine="709"/>
        <w:rPr>
          <w:color w:val="000000"/>
        </w:rPr>
      </w:pPr>
      <w:r>
        <w:rPr>
          <w:color w:val="000000"/>
        </w:rPr>
        <w:t xml:space="preserve">3.5. Очный этап конкурса проектов состоится </w:t>
      </w:r>
      <w:r w:rsidRPr="00175228">
        <w:rPr>
          <w:b/>
          <w:color w:val="000000"/>
        </w:rPr>
        <w:t xml:space="preserve"> </w:t>
      </w:r>
      <w:r w:rsidR="00254DF0" w:rsidRPr="00175228">
        <w:rPr>
          <w:b/>
          <w:color w:val="000000"/>
        </w:rPr>
        <w:t>22.03.2019 г</w:t>
      </w:r>
      <w:r w:rsidR="00254DF0">
        <w:rPr>
          <w:color w:val="000000"/>
        </w:rPr>
        <w:t>.</w:t>
      </w:r>
      <w:r>
        <w:rPr>
          <w:color w:val="000000"/>
        </w:rPr>
        <w:t xml:space="preserve"> </w:t>
      </w:r>
      <w:r w:rsidR="000B3FC9">
        <w:rPr>
          <w:color w:val="000000"/>
        </w:rPr>
        <w:t>и</w:t>
      </w:r>
      <w:r>
        <w:rPr>
          <w:color w:val="000000"/>
        </w:rPr>
        <w:t xml:space="preserve"> предполагает организацию:</w:t>
      </w:r>
    </w:p>
    <w:p w:rsidR="004402FB" w:rsidRPr="00C778C6" w:rsidRDefault="00CD2C97" w:rsidP="00175228">
      <w:pPr>
        <w:shd w:val="clear" w:color="auto" w:fill="FFFFFF" w:themeFill="background1"/>
        <w:tabs>
          <w:tab w:val="left" w:pos="6237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1) </w:t>
      </w:r>
      <w:r w:rsidR="00175228">
        <w:rPr>
          <w:color w:val="000000"/>
        </w:rPr>
        <w:t>п</w:t>
      </w:r>
      <w:r>
        <w:rPr>
          <w:color w:val="000000"/>
        </w:rPr>
        <w:t>редставления</w:t>
      </w:r>
      <w:r w:rsidR="00175228">
        <w:rPr>
          <w:color w:val="000000"/>
        </w:rPr>
        <w:t xml:space="preserve"> команд – участниц конкурса – название команды, темы и идеи проекта. В представлении участвуют и педагог</w:t>
      </w:r>
      <w:r w:rsidR="000B3FC9">
        <w:rPr>
          <w:color w:val="000000"/>
        </w:rPr>
        <w:t>,</w:t>
      </w:r>
      <w:r w:rsidR="00175228">
        <w:rPr>
          <w:color w:val="000000"/>
        </w:rPr>
        <w:t xml:space="preserve"> и дети. Во время выступления возможно использование аудио</w:t>
      </w:r>
      <w:r w:rsidR="000B3FC9">
        <w:rPr>
          <w:color w:val="000000"/>
        </w:rPr>
        <w:t>-</w:t>
      </w:r>
      <w:r w:rsidR="00175228">
        <w:rPr>
          <w:color w:val="000000"/>
        </w:rPr>
        <w:t xml:space="preserve"> и видеосопровождения. </w:t>
      </w:r>
      <w:r w:rsidR="004402FB" w:rsidRPr="00C778C6">
        <w:rPr>
          <w:color w:val="000000"/>
        </w:rPr>
        <w:t xml:space="preserve">Время выступления – не более </w:t>
      </w:r>
      <w:r w:rsidR="00175228">
        <w:rPr>
          <w:color w:val="000000"/>
        </w:rPr>
        <w:t>3</w:t>
      </w:r>
      <w:r w:rsidR="004402FB" w:rsidRPr="00C778C6">
        <w:rPr>
          <w:color w:val="000000"/>
        </w:rPr>
        <w:t xml:space="preserve"> мин</w:t>
      </w:r>
      <w:r w:rsidR="00175228">
        <w:rPr>
          <w:color w:val="000000"/>
        </w:rPr>
        <w:t>ут</w:t>
      </w:r>
      <w:r w:rsidR="004402FB" w:rsidRPr="00C778C6">
        <w:rPr>
          <w:color w:val="000000"/>
        </w:rPr>
        <w:t>.</w:t>
      </w:r>
    </w:p>
    <w:p w:rsidR="004402FB" w:rsidRDefault="00CD2C97" w:rsidP="00175228">
      <w:pPr>
        <w:shd w:val="clear" w:color="auto" w:fill="FFFFFF" w:themeFill="background1"/>
        <w:tabs>
          <w:tab w:val="left" w:pos="6237"/>
        </w:tabs>
        <w:ind w:firstLine="709"/>
        <w:jc w:val="both"/>
        <w:rPr>
          <w:color w:val="000000"/>
        </w:rPr>
      </w:pPr>
      <w:r>
        <w:rPr>
          <w:color w:val="000000"/>
        </w:rPr>
        <w:t>2) в</w:t>
      </w:r>
      <w:r w:rsidR="00175228">
        <w:rPr>
          <w:color w:val="000000"/>
        </w:rPr>
        <w:t>ыставк</w:t>
      </w:r>
      <w:r>
        <w:rPr>
          <w:color w:val="000000"/>
        </w:rPr>
        <w:t>и</w:t>
      </w:r>
      <w:r w:rsidR="00175228">
        <w:rPr>
          <w:color w:val="000000"/>
        </w:rPr>
        <w:t xml:space="preserve"> – презентаци</w:t>
      </w:r>
      <w:r>
        <w:rPr>
          <w:color w:val="000000"/>
        </w:rPr>
        <w:t>и</w:t>
      </w:r>
      <w:r w:rsidR="00175228">
        <w:rPr>
          <w:color w:val="000000"/>
        </w:rPr>
        <w:t xml:space="preserve"> созданных проектов. Для каждой команды </w:t>
      </w:r>
      <w:r>
        <w:rPr>
          <w:color w:val="000000"/>
        </w:rPr>
        <w:t xml:space="preserve">- </w:t>
      </w:r>
      <w:r w:rsidR="00175228">
        <w:rPr>
          <w:color w:val="000000"/>
        </w:rPr>
        <w:t>участницы конкурса проектов выделяется площадка, на которой команда размещает созданный проект и п</w:t>
      </w:r>
      <w:r>
        <w:rPr>
          <w:color w:val="000000"/>
        </w:rPr>
        <w:t>редставляет</w:t>
      </w:r>
      <w:r w:rsidR="00175228">
        <w:rPr>
          <w:color w:val="000000"/>
        </w:rPr>
        <w:t xml:space="preserve"> его (дети рассказывают об этапах выполнения проекта, результатах деятельности, выбранных способах решения проблемы)</w:t>
      </w:r>
      <w:r>
        <w:rPr>
          <w:color w:val="000000"/>
        </w:rPr>
        <w:t>.</w:t>
      </w:r>
    </w:p>
    <w:p w:rsidR="00CD2C97" w:rsidRPr="00C778C6" w:rsidRDefault="00CD2C97" w:rsidP="00175228">
      <w:pPr>
        <w:shd w:val="clear" w:color="auto" w:fill="FFFFFF" w:themeFill="background1"/>
        <w:tabs>
          <w:tab w:val="left" w:pos="6237"/>
        </w:tabs>
        <w:ind w:firstLine="709"/>
        <w:jc w:val="both"/>
        <w:rPr>
          <w:color w:val="000000"/>
        </w:rPr>
      </w:pPr>
      <w:r>
        <w:rPr>
          <w:color w:val="000000"/>
        </w:rPr>
        <w:t>Жюри оценивает участие команд на основании показателей, представленных  в Приложении 5.</w:t>
      </w:r>
    </w:p>
    <w:p w:rsidR="00175228" w:rsidRDefault="00175228" w:rsidP="00175228">
      <w:pPr>
        <w:shd w:val="clear" w:color="auto" w:fill="FFFFFF" w:themeFill="background1"/>
        <w:tabs>
          <w:tab w:val="left" w:pos="6237"/>
        </w:tabs>
        <w:ind w:firstLine="709"/>
        <w:jc w:val="both"/>
        <w:rPr>
          <w:color w:val="000000"/>
        </w:rPr>
      </w:pPr>
    </w:p>
    <w:p w:rsidR="00CD2C97" w:rsidRPr="00CD2C97" w:rsidRDefault="00CD2C97" w:rsidP="00CD2C97">
      <w:pPr>
        <w:pStyle w:val="ab"/>
        <w:numPr>
          <w:ilvl w:val="0"/>
          <w:numId w:val="23"/>
        </w:numPr>
        <w:ind w:left="0" w:firstLine="709"/>
        <w:jc w:val="both"/>
        <w:rPr>
          <w:b/>
          <w:lang w:val="en-US"/>
        </w:rPr>
      </w:pPr>
      <w:r w:rsidRPr="00CD2C97">
        <w:rPr>
          <w:b/>
        </w:rPr>
        <w:t>Подведение итогов конкурса</w:t>
      </w:r>
    </w:p>
    <w:p w:rsidR="00CD2C97" w:rsidRPr="00F92D96" w:rsidRDefault="00CD2C97" w:rsidP="00CD2C97">
      <w:pPr>
        <w:pStyle w:val="ab"/>
        <w:ind w:left="1080"/>
        <w:rPr>
          <w:b/>
          <w:lang w:val="en-US"/>
        </w:rPr>
      </w:pPr>
    </w:p>
    <w:p w:rsidR="00CD2C97" w:rsidRPr="00EF5556" w:rsidRDefault="00CD2C97" w:rsidP="00CD2C97">
      <w:pPr>
        <w:ind w:firstLine="708"/>
        <w:jc w:val="both"/>
      </w:pPr>
      <w:r w:rsidRPr="00EF5556">
        <w:t>4.1. По итогам конкурса формируется итоговый протокол с указанием набранных баллов</w:t>
      </w:r>
      <w:r w:rsidRPr="00F92D96">
        <w:t xml:space="preserve"> </w:t>
      </w:r>
      <w:r>
        <w:t>ка</w:t>
      </w:r>
      <w:r>
        <w:t>ж</w:t>
      </w:r>
      <w:r>
        <w:t>дой командой</w:t>
      </w:r>
      <w:r w:rsidRPr="00EF5556">
        <w:t xml:space="preserve"> </w:t>
      </w:r>
      <w:r w:rsidR="000970FB">
        <w:t xml:space="preserve">во время заочного и очного </w:t>
      </w:r>
      <w:r w:rsidRPr="00EF5556">
        <w:t>этап</w:t>
      </w:r>
      <w:r w:rsidR="000970FB">
        <w:t>ов</w:t>
      </w:r>
      <w:r w:rsidRPr="00EF5556">
        <w:t xml:space="preserve"> конкурса.</w:t>
      </w:r>
      <w:r w:rsidR="000970FB" w:rsidRPr="000970FB">
        <w:t xml:space="preserve"> </w:t>
      </w:r>
      <w:r w:rsidR="000970FB">
        <w:t>Все участники очного этапа конкурса проектов награждаются свидетельствами участников</w:t>
      </w:r>
      <w:r w:rsidR="000970FB" w:rsidRPr="00EF5556">
        <w:t>.</w:t>
      </w:r>
    </w:p>
    <w:p w:rsidR="00CD2C97" w:rsidRPr="00EF5556" w:rsidRDefault="00CD2C97" w:rsidP="00CD2C97">
      <w:pPr>
        <w:ind w:firstLine="708"/>
        <w:jc w:val="both"/>
      </w:pPr>
      <w:r w:rsidRPr="00EF5556">
        <w:t>4.2. По итогам конкурса победители и призеры награждаются дипломами</w:t>
      </w:r>
      <w:r w:rsidR="000970FB">
        <w:t xml:space="preserve"> </w:t>
      </w:r>
      <w:r w:rsidR="000970FB">
        <w:rPr>
          <w:lang w:val="en-US"/>
        </w:rPr>
        <w:t>I</w:t>
      </w:r>
      <w:r w:rsidR="000970FB">
        <w:t>,</w:t>
      </w:r>
      <w:r w:rsidR="000970FB" w:rsidRPr="000970FB">
        <w:t xml:space="preserve"> </w:t>
      </w:r>
      <w:r w:rsidR="000970FB">
        <w:rPr>
          <w:lang w:val="en-US"/>
        </w:rPr>
        <w:t>II</w:t>
      </w:r>
      <w:r w:rsidR="000970FB">
        <w:t xml:space="preserve"> и </w:t>
      </w:r>
      <w:r w:rsidR="000970FB">
        <w:rPr>
          <w:lang w:val="en-US"/>
        </w:rPr>
        <w:t>III</w:t>
      </w:r>
      <w:r w:rsidRPr="00EF5556">
        <w:t xml:space="preserve"> </w:t>
      </w:r>
      <w:r w:rsidR="000970FB">
        <w:t>степени.</w:t>
      </w:r>
    </w:p>
    <w:p w:rsidR="00CD2C97" w:rsidRPr="00EF5556" w:rsidRDefault="000970FB" w:rsidP="00CD2C97">
      <w:pPr>
        <w:ind w:firstLine="708"/>
        <w:jc w:val="both"/>
      </w:pPr>
      <w:r>
        <w:t>4.3</w:t>
      </w:r>
      <w:r w:rsidR="00CD2C97" w:rsidRPr="00EF5556">
        <w:t>. Итоги конкурса публикуются на сайте ГБПОУ СО «Камышловский педагогический ко</w:t>
      </w:r>
      <w:r w:rsidR="00CD2C97" w:rsidRPr="00EF5556">
        <w:t>л</w:t>
      </w:r>
      <w:r w:rsidR="00CD2C97" w:rsidRPr="00EF5556">
        <w:t>ледж» (</w:t>
      </w:r>
      <w:hyperlink r:id="rId10" w:history="1">
        <w:r w:rsidR="00CD2C97" w:rsidRPr="003C46BA">
          <w:rPr>
            <w:rStyle w:val="ae"/>
          </w:rPr>
          <w:t>http://kpk.uralschool.ru/</w:t>
        </w:r>
      </w:hyperlink>
      <w:r w:rsidR="00CD2C97">
        <w:t xml:space="preserve"> </w:t>
      </w:r>
      <w:r w:rsidR="00CD2C97" w:rsidRPr="00EF5556">
        <w:t>).</w:t>
      </w:r>
    </w:p>
    <w:p w:rsidR="00CD2C97" w:rsidRDefault="00CD2C97" w:rsidP="00CD2C97">
      <w:pPr>
        <w:rPr>
          <w:b/>
          <w:bCs/>
        </w:rPr>
      </w:pPr>
      <w:r>
        <w:rPr>
          <w:b/>
          <w:bCs/>
        </w:rPr>
        <w:br w:type="page"/>
      </w:r>
    </w:p>
    <w:p w:rsidR="00074778" w:rsidRPr="00074778" w:rsidRDefault="00074778" w:rsidP="00074778">
      <w:pPr>
        <w:jc w:val="right"/>
        <w:rPr>
          <w:b/>
        </w:rPr>
      </w:pPr>
      <w:r w:rsidRPr="00074778">
        <w:rPr>
          <w:b/>
        </w:rPr>
        <w:lastRenderedPageBreak/>
        <w:t>Приложение 1</w:t>
      </w:r>
    </w:p>
    <w:p w:rsidR="00074778" w:rsidRPr="009A3C3C" w:rsidRDefault="00074778" w:rsidP="009A3C3C"/>
    <w:p w:rsidR="009A3C3C" w:rsidRPr="009A3C3C" w:rsidRDefault="009A3C3C" w:rsidP="009A3C3C">
      <w:pPr>
        <w:jc w:val="center"/>
      </w:pPr>
      <w:r w:rsidRPr="009A3C3C">
        <w:t>ФОРМА ЗАЯВКИ</w:t>
      </w:r>
    </w:p>
    <w:p w:rsidR="000970FB" w:rsidRDefault="009A3C3C" w:rsidP="009A3C3C">
      <w:pPr>
        <w:pStyle w:val="a4"/>
        <w:jc w:val="center"/>
      </w:pPr>
      <w:r w:rsidRPr="009A3C3C">
        <w:t xml:space="preserve">на участие в </w:t>
      </w:r>
      <w:r w:rsidR="000970FB">
        <w:t xml:space="preserve">заочном этапе окружного </w:t>
      </w:r>
      <w:r w:rsidRPr="009A3C3C">
        <w:t>конкурс</w:t>
      </w:r>
      <w:r w:rsidR="000970FB">
        <w:t>а</w:t>
      </w:r>
      <w:r w:rsidRPr="009A3C3C">
        <w:t xml:space="preserve"> </w:t>
      </w:r>
    </w:p>
    <w:p w:rsidR="009A3C3C" w:rsidRPr="009A3C3C" w:rsidRDefault="000970FB" w:rsidP="009A3C3C">
      <w:pPr>
        <w:pStyle w:val="a4"/>
        <w:jc w:val="center"/>
      </w:pPr>
      <w:r>
        <w:t>проектов по конструированию детей дошкольного возраста «Театр настоящий и будущий»</w:t>
      </w:r>
      <w:r w:rsidR="009A3C3C" w:rsidRPr="009A3C3C">
        <w:t xml:space="preserve"> </w:t>
      </w:r>
    </w:p>
    <w:p w:rsidR="009A3C3C" w:rsidRPr="009A3C3C" w:rsidRDefault="009A3C3C" w:rsidP="009A3C3C">
      <w:pPr>
        <w:jc w:val="center"/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6379"/>
      </w:tblGrid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 xml:space="preserve">1. Полное название </w:t>
            </w:r>
            <w:r w:rsidR="000970FB">
              <w:t>Д</w:t>
            </w:r>
            <w:r w:rsidRPr="009A3C3C">
              <w:t>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>2. Территория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 xml:space="preserve">3. Адрес </w:t>
            </w:r>
            <w:r w:rsidR="000970FB">
              <w:t>Д</w:t>
            </w:r>
            <w:r w:rsidRPr="009A3C3C">
              <w:t>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>4. ФИО участника</w:t>
            </w:r>
            <w:r w:rsidR="000970FB">
              <w:t xml:space="preserve"> (участников)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>6. Контактный телефон (предпочт</w:t>
            </w:r>
            <w:r w:rsidRPr="009A3C3C">
              <w:t>и</w:t>
            </w:r>
            <w:r w:rsidRPr="009A3C3C">
              <w:t>тельнее мобильный)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>
            <w:r w:rsidRPr="009A3C3C">
              <w:t>7.E-mail участника</w:t>
            </w:r>
            <w:r w:rsidR="000970FB">
              <w:t xml:space="preserve"> (участников)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3C3C" w:rsidRPr="009A3C3C" w:rsidRDefault="009A3C3C" w:rsidP="004C30C8"/>
        </w:tc>
      </w:tr>
      <w:tr w:rsidR="009A3C3C" w:rsidRPr="009A3C3C" w:rsidTr="000970F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A3C3C" w:rsidRPr="009A3C3C" w:rsidRDefault="009A3C3C" w:rsidP="000970FB">
            <w:r w:rsidRPr="009A3C3C">
              <w:t xml:space="preserve">8. </w:t>
            </w:r>
            <w:r w:rsidR="000970FB">
              <w:t>Тема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A3C3C" w:rsidRPr="009A3C3C" w:rsidRDefault="009A3C3C" w:rsidP="004C30C8"/>
        </w:tc>
      </w:tr>
    </w:tbl>
    <w:p w:rsidR="009A3C3C" w:rsidRPr="009A3C3C" w:rsidRDefault="009A3C3C" w:rsidP="009A3C3C">
      <w:pPr>
        <w:rPr>
          <w:b/>
          <w:highlight w:val="yellow"/>
        </w:rPr>
      </w:pPr>
    </w:p>
    <w:p w:rsidR="000970FB" w:rsidRDefault="000970FB" w:rsidP="009A3C3C">
      <w:pPr>
        <w:jc w:val="center"/>
      </w:pPr>
    </w:p>
    <w:p w:rsidR="009A3C3C" w:rsidRPr="009A3C3C" w:rsidRDefault="009A3C3C" w:rsidP="009A3C3C">
      <w:pPr>
        <w:jc w:val="center"/>
      </w:pPr>
      <w:r w:rsidRPr="009A3C3C">
        <w:t xml:space="preserve">ФОРМА РАЗРЕШЕНИЯ </w:t>
      </w:r>
    </w:p>
    <w:p w:rsidR="009A3C3C" w:rsidRPr="009A3C3C" w:rsidRDefault="009A3C3C" w:rsidP="009A3C3C">
      <w:pPr>
        <w:jc w:val="center"/>
      </w:pPr>
      <w:r w:rsidRPr="009A3C3C">
        <w:t>на обработку персональных данных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rStyle w:val="af"/>
        </w:rPr>
      </w:pPr>
    </w:p>
    <w:p w:rsidR="009A3C3C" w:rsidRPr="00692426" w:rsidRDefault="00692426" w:rsidP="009A3C3C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b/>
        </w:rPr>
      </w:pPr>
      <w:r w:rsidRPr="00692426">
        <w:rPr>
          <w:rStyle w:val="af"/>
          <w:b w:val="0"/>
        </w:rPr>
        <w:t>РАЗРЕШЕНИЕ</w:t>
      </w:r>
      <w:r w:rsidR="009A3C3C" w:rsidRPr="00692426">
        <w:rPr>
          <w:rStyle w:val="af"/>
          <w:b w:val="0"/>
        </w:rPr>
        <w:t xml:space="preserve"> НА ОБРАБОТКУ ПЕРСОНАЛЬНЫХ ДАННЫХ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Я, ____________________________________________________________________</w:t>
      </w:r>
      <w:r w:rsidR="00074778">
        <w:t>_______</w:t>
      </w:r>
      <w:r w:rsidRPr="009A3C3C">
        <w:t>, паспорт серия _____ номер _________, выданный «__» ________ ______ года _____________________________________________________________________________</w:t>
      </w:r>
      <w:r w:rsidR="00074778">
        <w:t>_______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9A3C3C">
        <w:rPr>
          <w:sz w:val="16"/>
          <w:szCs w:val="16"/>
        </w:rPr>
        <w:t xml:space="preserve"> (орган, выдавший паспорт),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jc w:val="both"/>
      </w:pPr>
      <w:r w:rsidRPr="009A3C3C">
        <w:t xml:space="preserve">код подразделения ___-____, зарегистрированный (-ая) по адресу: _______, _____________________________________________________________________________ 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9A3C3C">
        <w:rPr>
          <w:sz w:val="16"/>
          <w:szCs w:val="16"/>
        </w:rPr>
        <w:t>(ФИО без сокращений)</w:t>
      </w:r>
    </w:p>
    <w:p w:rsidR="009A3C3C" w:rsidRPr="009A3C3C" w:rsidRDefault="009A3C3C" w:rsidP="009A3C3C">
      <w:pPr>
        <w:pStyle w:val="a4"/>
        <w:jc w:val="both"/>
      </w:pPr>
      <w:r w:rsidRPr="009A3C3C">
        <w:t xml:space="preserve">(далее – субъект персональных данных), подтверждаю свое участие </w:t>
      </w:r>
      <w:r w:rsidR="000970FB">
        <w:t>в окружном</w:t>
      </w:r>
      <w:r w:rsidRPr="009A3C3C">
        <w:t xml:space="preserve"> конкурсе</w:t>
      </w:r>
      <w:r w:rsidR="00F13592">
        <w:t xml:space="preserve"> проектов по конструированию детей дошкольного возраста «Театр настоящий и будущий»</w:t>
      </w:r>
      <w:r w:rsidRPr="009A3C3C">
        <w:t>, 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ГБПОУ СО «Камышловский педагогический колледж», Россия, Свердловская область, город Камышлов, ул. Маяковского,11) (далее – Колледж) в целях проведения Конкурса.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Настоящим разрешаю колледжу совершать обработку персональных данных, указанных в н</w:t>
      </w:r>
      <w:r w:rsidRPr="009A3C3C">
        <w:t>а</w:t>
      </w:r>
      <w:r w:rsidRPr="009A3C3C">
        <w:t>стоящей Заявке, а именно фамилия, имя, отчество,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</w:t>
      </w:r>
      <w:r w:rsidRPr="009A3C3C">
        <w:t>а</w:t>
      </w:r>
      <w:r w:rsidRPr="009A3C3C">
        <w:t>ния, передачи жюри, удаления в целях реализации Конкурса, в том числе учета участников Конкурса, рассмотрения и оценки Заявки на Конкурсе, подведения итогов Конкурса,  в том числе путем опубл</w:t>
      </w:r>
      <w:r w:rsidRPr="009A3C3C">
        <w:t>и</w:t>
      </w:r>
      <w:r w:rsidRPr="009A3C3C">
        <w:t>кования на официальном сайте Колледжа.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 xml:space="preserve"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</w:t>
      </w:r>
      <w:r w:rsidRPr="009A3C3C">
        <w:lastRenderedPageBreak/>
        <w:t>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Настоящее Разрешение считается отозванным по истечении четырнадцати дней с даты пол</w:t>
      </w:r>
      <w:r w:rsidRPr="009A3C3C">
        <w:t>у</w:t>
      </w:r>
      <w:r w:rsidRPr="009A3C3C">
        <w:t>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 </w:t>
      </w:r>
    </w:p>
    <w:p w:rsidR="009A3C3C" w:rsidRPr="009A3C3C" w:rsidRDefault="009A3C3C" w:rsidP="009A3C3C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 xml:space="preserve">Дата заполнения_______________________ </w:t>
      </w:r>
    </w:p>
    <w:p w:rsidR="00296293" w:rsidRDefault="009A3C3C" w:rsidP="00074778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Подпись заявителя_____________________ (________________________)</w:t>
      </w:r>
    </w:p>
    <w:p w:rsidR="00F13592" w:rsidRDefault="00F13592">
      <w:r>
        <w:br w:type="page"/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  <w:sectPr w:rsidR="006E792B" w:rsidSect="00083C17">
          <w:headerReference w:type="default" r:id="rId11"/>
          <w:footerReference w:type="default" r:id="rId12"/>
          <w:pgSz w:w="12240" w:h="15840"/>
          <w:pgMar w:top="567" w:right="567" w:bottom="567" w:left="1134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:rsidR="00F13592" w:rsidRDefault="00F13592" w:rsidP="00F13592">
      <w:pPr>
        <w:pStyle w:val="ac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F13592" w:rsidRDefault="00F13592" w:rsidP="00F13592">
      <w:pPr>
        <w:pStyle w:val="ac"/>
        <w:shd w:val="clear" w:color="auto" w:fill="FEFEFE"/>
        <w:spacing w:before="0" w:beforeAutospacing="0" w:after="0" w:afterAutospacing="0"/>
        <w:jc w:val="center"/>
      </w:pPr>
      <w:r w:rsidRPr="00F13592">
        <w:t>ТРЕБОВАНИЯ К СТРУКТУРЕ ПРОЕКТА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  <w:r>
        <w:t>(Титульный лист)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  <w:r>
        <w:t>Наименование образовательной организации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  <w:r>
        <w:t>ТЕМА ПРОЕКТА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6E792B">
      <w:pPr>
        <w:pStyle w:val="ac"/>
        <w:shd w:val="clear" w:color="auto" w:fill="FEFEFE"/>
        <w:spacing w:before="0" w:beforeAutospacing="0" w:after="0" w:afterAutospacing="0"/>
        <w:ind w:firstLine="10915"/>
        <w:jc w:val="both"/>
      </w:pPr>
      <w:r>
        <w:t>Разработчик проекта: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  <w:r>
        <w:t>Год разработки проекта</w:t>
      </w: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jc w:val="center"/>
      </w:pPr>
    </w:p>
    <w:tbl>
      <w:tblPr>
        <w:tblStyle w:val="a3"/>
        <w:tblW w:w="0" w:type="auto"/>
        <w:tblInd w:w="108" w:type="dxa"/>
        <w:tblLook w:val="04A0"/>
      </w:tblPr>
      <w:tblGrid>
        <w:gridCol w:w="2547"/>
        <w:gridCol w:w="12054"/>
      </w:tblGrid>
      <w:tr w:rsidR="00F13592" w:rsidTr="006E792B">
        <w:tc>
          <w:tcPr>
            <w:tcW w:w="2547" w:type="dxa"/>
          </w:tcPr>
          <w:p w:rsidR="00F13592" w:rsidRPr="00F13592" w:rsidRDefault="00F13592" w:rsidP="00F13592">
            <w:pPr>
              <w:rPr>
                <w:b/>
              </w:rPr>
            </w:pPr>
            <w:r w:rsidRPr="00F13592">
              <w:rPr>
                <w:b/>
              </w:rPr>
              <w:t>Тема проекта</w:t>
            </w:r>
          </w:p>
        </w:tc>
        <w:tc>
          <w:tcPr>
            <w:tcW w:w="12054" w:type="dxa"/>
          </w:tcPr>
          <w:p w:rsidR="00F13592" w:rsidRDefault="00F13592" w:rsidP="00F13592"/>
        </w:tc>
      </w:tr>
      <w:tr w:rsidR="006E792B" w:rsidTr="006E792B">
        <w:tc>
          <w:tcPr>
            <w:tcW w:w="2547" w:type="dxa"/>
          </w:tcPr>
          <w:p w:rsidR="006E792B" w:rsidRPr="00F13592" w:rsidRDefault="006E792B" w:rsidP="00F13592">
            <w:pPr>
              <w:rPr>
                <w:b/>
              </w:rPr>
            </w:pPr>
            <w:r>
              <w:rPr>
                <w:b/>
              </w:rPr>
              <w:t>Вид проекта (по ра</w:t>
            </w:r>
            <w:r>
              <w:rPr>
                <w:b/>
              </w:rPr>
              <w:t>з</w:t>
            </w:r>
            <w:r>
              <w:rPr>
                <w:b/>
              </w:rPr>
              <w:t>ным классификац</w:t>
            </w:r>
            <w:r>
              <w:rPr>
                <w:b/>
              </w:rPr>
              <w:t>и</w:t>
            </w:r>
            <w:r>
              <w:rPr>
                <w:b/>
              </w:rPr>
              <w:t>онным основаниям))</w:t>
            </w:r>
          </w:p>
        </w:tc>
        <w:tc>
          <w:tcPr>
            <w:tcW w:w="12054" w:type="dxa"/>
          </w:tcPr>
          <w:p w:rsidR="006E792B" w:rsidRDefault="006E792B" w:rsidP="00F13592"/>
        </w:tc>
      </w:tr>
      <w:tr w:rsidR="006E792B" w:rsidTr="006E792B">
        <w:tc>
          <w:tcPr>
            <w:tcW w:w="2547" w:type="dxa"/>
          </w:tcPr>
          <w:p w:rsidR="006E792B" w:rsidRDefault="006E792B" w:rsidP="00F13592">
            <w:pPr>
              <w:rPr>
                <w:b/>
              </w:rPr>
            </w:pPr>
            <w:r>
              <w:rPr>
                <w:b/>
              </w:rPr>
              <w:t>Возраст детей, уч</w:t>
            </w:r>
            <w:r>
              <w:rPr>
                <w:b/>
              </w:rPr>
              <w:t>а</w:t>
            </w:r>
            <w:r>
              <w:rPr>
                <w:b/>
              </w:rPr>
              <w:t>ствующих в проек</w:t>
            </w:r>
            <w:r>
              <w:rPr>
                <w:b/>
              </w:rPr>
              <w:t>т</w:t>
            </w:r>
            <w:r>
              <w:rPr>
                <w:b/>
              </w:rPr>
              <w:t>ной деятельности</w:t>
            </w:r>
          </w:p>
        </w:tc>
        <w:tc>
          <w:tcPr>
            <w:tcW w:w="12054" w:type="dxa"/>
          </w:tcPr>
          <w:p w:rsidR="006E792B" w:rsidRDefault="006E792B" w:rsidP="00F13592"/>
        </w:tc>
      </w:tr>
      <w:tr w:rsidR="00F13592" w:rsidTr="006E792B">
        <w:tc>
          <w:tcPr>
            <w:tcW w:w="2547" w:type="dxa"/>
          </w:tcPr>
          <w:p w:rsidR="00F13592" w:rsidRDefault="00F13592" w:rsidP="00F13592">
            <w:r w:rsidRPr="00F13592">
              <w:rPr>
                <w:b/>
                <w:bCs/>
              </w:rPr>
              <w:t>Цель проекта</w:t>
            </w:r>
          </w:p>
        </w:tc>
        <w:tc>
          <w:tcPr>
            <w:tcW w:w="12054" w:type="dxa"/>
          </w:tcPr>
          <w:p w:rsidR="00F13592" w:rsidRDefault="00F13592" w:rsidP="00F13592"/>
        </w:tc>
      </w:tr>
      <w:tr w:rsidR="00F13592" w:rsidTr="006E792B">
        <w:tc>
          <w:tcPr>
            <w:tcW w:w="2547" w:type="dxa"/>
          </w:tcPr>
          <w:p w:rsidR="00F13592" w:rsidRDefault="00F13592" w:rsidP="00F13592">
            <w:r w:rsidRPr="00F13592">
              <w:rPr>
                <w:b/>
                <w:bCs/>
              </w:rPr>
              <w:t>Задачи</w:t>
            </w:r>
          </w:p>
        </w:tc>
        <w:tc>
          <w:tcPr>
            <w:tcW w:w="12054" w:type="dxa"/>
          </w:tcPr>
          <w:p w:rsidR="00F13592" w:rsidRDefault="00F13592" w:rsidP="00F13592"/>
        </w:tc>
      </w:tr>
      <w:tr w:rsidR="009B5B61" w:rsidTr="006E792B">
        <w:tc>
          <w:tcPr>
            <w:tcW w:w="2547" w:type="dxa"/>
          </w:tcPr>
          <w:p w:rsidR="009B5B61" w:rsidRPr="00F13592" w:rsidRDefault="009B5B61" w:rsidP="00F13592">
            <w:pPr>
              <w:rPr>
                <w:b/>
                <w:bCs/>
              </w:rPr>
            </w:pPr>
            <w:r>
              <w:rPr>
                <w:b/>
                <w:bCs/>
              </w:rPr>
              <w:t>Гипотеза</w:t>
            </w:r>
          </w:p>
        </w:tc>
        <w:tc>
          <w:tcPr>
            <w:tcW w:w="12054" w:type="dxa"/>
          </w:tcPr>
          <w:p w:rsidR="009B5B61" w:rsidRDefault="009B5B61" w:rsidP="00F13592"/>
        </w:tc>
      </w:tr>
      <w:tr w:rsidR="009B5B61" w:rsidTr="006E792B">
        <w:tc>
          <w:tcPr>
            <w:tcW w:w="2547" w:type="dxa"/>
          </w:tcPr>
          <w:p w:rsidR="009B5B61" w:rsidRDefault="009B5B61" w:rsidP="00F13592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зн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чимость проекта</w:t>
            </w:r>
          </w:p>
        </w:tc>
        <w:tc>
          <w:tcPr>
            <w:tcW w:w="12054" w:type="dxa"/>
          </w:tcPr>
          <w:p w:rsidR="009B5B61" w:rsidRDefault="009B5B61" w:rsidP="00F13592"/>
        </w:tc>
      </w:tr>
      <w:tr w:rsidR="00F13592" w:rsidTr="006E792B">
        <w:tc>
          <w:tcPr>
            <w:tcW w:w="2547" w:type="dxa"/>
          </w:tcPr>
          <w:p w:rsidR="00F13592" w:rsidRPr="006E792B" w:rsidRDefault="006E792B" w:rsidP="00F13592">
            <w:pPr>
              <w:rPr>
                <w:b/>
              </w:rPr>
            </w:pPr>
            <w:r w:rsidRPr="006E792B">
              <w:rPr>
                <w:b/>
              </w:rPr>
              <w:t>Актуальность пр</w:t>
            </w:r>
            <w:r w:rsidRPr="006E792B">
              <w:rPr>
                <w:b/>
              </w:rPr>
              <w:t>о</w:t>
            </w:r>
            <w:r w:rsidRPr="006E792B">
              <w:rPr>
                <w:b/>
              </w:rPr>
              <w:t xml:space="preserve">екта, </w:t>
            </w:r>
            <w:r>
              <w:rPr>
                <w:b/>
              </w:rPr>
              <w:t xml:space="preserve">ключевая </w:t>
            </w:r>
            <w:r w:rsidRPr="006E792B">
              <w:rPr>
                <w:b/>
              </w:rPr>
              <w:t>пр</w:t>
            </w:r>
            <w:r w:rsidRPr="006E792B">
              <w:rPr>
                <w:b/>
              </w:rPr>
              <w:t>о</w:t>
            </w:r>
            <w:r w:rsidRPr="006E792B">
              <w:rPr>
                <w:b/>
              </w:rPr>
              <w:t>блема</w:t>
            </w:r>
          </w:p>
        </w:tc>
        <w:tc>
          <w:tcPr>
            <w:tcW w:w="12054" w:type="dxa"/>
          </w:tcPr>
          <w:p w:rsidR="00F13592" w:rsidRDefault="00F13592" w:rsidP="00F13592"/>
        </w:tc>
      </w:tr>
      <w:tr w:rsidR="006E792B" w:rsidTr="006E792B">
        <w:tc>
          <w:tcPr>
            <w:tcW w:w="2547" w:type="dxa"/>
          </w:tcPr>
          <w:p w:rsidR="006E792B" w:rsidRPr="006E792B" w:rsidRDefault="006E792B" w:rsidP="00F13592">
            <w:pPr>
              <w:rPr>
                <w:b/>
              </w:rPr>
            </w:pPr>
            <w:r w:rsidRPr="006E792B">
              <w:rPr>
                <w:b/>
              </w:rPr>
              <w:t>Ожидаемый резул</w:t>
            </w:r>
            <w:r w:rsidRPr="006E792B">
              <w:rPr>
                <w:b/>
              </w:rPr>
              <w:t>ь</w:t>
            </w:r>
            <w:r w:rsidRPr="006E792B">
              <w:rPr>
                <w:b/>
              </w:rPr>
              <w:t>тат проектной де</w:t>
            </w:r>
            <w:r w:rsidRPr="006E792B">
              <w:rPr>
                <w:b/>
              </w:rPr>
              <w:t>я</w:t>
            </w:r>
            <w:r w:rsidRPr="006E792B">
              <w:rPr>
                <w:b/>
              </w:rPr>
              <w:t>тельности</w:t>
            </w:r>
          </w:p>
        </w:tc>
        <w:tc>
          <w:tcPr>
            <w:tcW w:w="12054" w:type="dxa"/>
          </w:tcPr>
          <w:p w:rsidR="006E792B" w:rsidRDefault="006E792B" w:rsidP="00F13592"/>
        </w:tc>
      </w:tr>
      <w:tr w:rsidR="006E792B" w:rsidTr="006E792B">
        <w:tc>
          <w:tcPr>
            <w:tcW w:w="2547" w:type="dxa"/>
          </w:tcPr>
          <w:p w:rsidR="006E792B" w:rsidRPr="006E792B" w:rsidRDefault="00492529" w:rsidP="00492529">
            <w:pPr>
              <w:rPr>
                <w:b/>
              </w:rPr>
            </w:pPr>
            <w:r>
              <w:rPr>
                <w:b/>
              </w:rPr>
              <w:t>Субъекты проектной деятельности, к</w:t>
            </w:r>
            <w:r w:rsidR="006E792B">
              <w:rPr>
                <w:b/>
              </w:rPr>
              <w:t>ол</w:t>
            </w:r>
            <w:r w:rsidR="006E792B">
              <w:rPr>
                <w:b/>
              </w:rPr>
              <w:t>и</w:t>
            </w:r>
            <w:r w:rsidR="006E792B">
              <w:rPr>
                <w:b/>
              </w:rPr>
              <w:t>чество участников проекта (дети, род</w:t>
            </w:r>
            <w:r w:rsidR="006E792B">
              <w:rPr>
                <w:b/>
              </w:rPr>
              <w:t>и</w:t>
            </w:r>
            <w:r w:rsidR="006E792B">
              <w:rPr>
                <w:b/>
              </w:rPr>
              <w:t>тели и пр.)</w:t>
            </w:r>
          </w:p>
        </w:tc>
        <w:tc>
          <w:tcPr>
            <w:tcW w:w="12054" w:type="dxa"/>
          </w:tcPr>
          <w:p w:rsidR="006E792B" w:rsidRDefault="006E792B" w:rsidP="00F13592"/>
        </w:tc>
      </w:tr>
      <w:tr w:rsidR="006E792B" w:rsidTr="006E792B">
        <w:tc>
          <w:tcPr>
            <w:tcW w:w="2547" w:type="dxa"/>
          </w:tcPr>
          <w:p w:rsidR="006E792B" w:rsidRPr="006E792B" w:rsidRDefault="006E792B" w:rsidP="00F13592">
            <w:pPr>
              <w:rPr>
                <w:b/>
              </w:rPr>
            </w:pPr>
            <w:r w:rsidRPr="006E792B">
              <w:rPr>
                <w:b/>
              </w:rPr>
              <w:t>Ресурсы, необход</w:t>
            </w:r>
            <w:r w:rsidRPr="006E792B">
              <w:rPr>
                <w:b/>
              </w:rPr>
              <w:t>и</w:t>
            </w:r>
            <w:r w:rsidRPr="006E792B">
              <w:rPr>
                <w:b/>
              </w:rPr>
              <w:t>мые для организ</w:t>
            </w:r>
            <w:r w:rsidRPr="006E792B">
              <w:rPr>
                <w:b/>
              </w:rPr>
              <w:t>а</w:t>
            </w:r>
            <w:r w:rsidRPr="006E792B">
              <w:rPr>
                <w:b/>
              </w:rPr>
              <w:t>ции проектной де</w:t>
            </w:r>
            <w:r w:rsidRPr="006E792B">
              <w:rPr>
                <w:b/>
              </w:rPr>
              <w:t>я</w:t>
            </w:r>
            <w:r w:rsidRPr="006E792B">
              <w:rPr>
                <w:b/>
              </w:rPr>
              <w:t>тельности детей.</w:t>
            </w:r>
          </w:p>
        </w:tc>
        <w:tc>
          <w:tcPr>
            <w:tcW w:w="12054" w:type="dxa"/>
          </w:tcPr>
          <w:p w:rsidR="006E792B" w:rsidRDefault="006E792B" w:rsidP="00F13592"/>
        </w:tc>
      </w:tr>
    </w:tbl>
    <w:p w:rsidR="00F13592" w:rsidRDefault="00F13592" w:rsidP="00F13592"/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1843"/>
        <w:gridCol w:w="2977"/>
        <w:gridCol w:w="6804"/>
        <w:gridCol w:w="2977"/>
      </w:tblGrid>
      <w:tr w:rsidR="006E792B" w:rsidRPr="00F13592" w:rsidTr="006E792B">
        <w:tc>
          <w:tcPr>
            <w:tcW w:w="1843" w:type="dxa"/>
          </w:tcPr>
          <w:p w:rsidR="006E792B" w:rsidRPr="00F13592" w:rsidRDefault="006E792B" w:rsidP="006E792B">
            <w:pPr>
              <w:jc w:val="center"/>
              <w:rPr>
                <w:b/>
              </w:rPr>
            </w:pPr>
            <w:r w:rsidRPr="00F13592">
              <w:rPr>
                <w:b/>
              </w:rPr>
              <w:t>Этап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6804" w:type="dxa"/>
          </w:tcPr>
          <w:p w:rsidR="006E792B" w:rsidRPr="00F13592" w:rsidRDefault="006E792B" w:rsidP="006E792B">
            <w:pPr>
              <w:jc w:val="center"/>
              <w:rPr>
                <w:b/>
              </w:rPr>
            </w:pPr>
            <w:r w:rsidRPr="00F13592">
              <w:rPr>
                <w:b/>
              </w:rPr>
              <w:t>Содержание</w:t>
            </w:r>
            <w:r>
              <w:rPr>
                <w:b/>
              </w:rPr>
              <w:t xml:space="preserve"> деятельности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center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</w:tr>
      <w:tr w:rsidR="006E792B" w:rsidRPr="00F13592" w:rsidTr="006E792B">
        <w:tc>
          <w:tcPr>
            <w:tcW w:w="1843" w:type="dxa"/>
          </w:tcPr>
          <w:p w:rsidR="006E792B" w:rsidRPr="00492529" w:rsidRDefault="006E792B" w:rsidP="00492529">
            <w:pPr>
              <w:pStyle w:val="ab"/>
              <w:numPr>
                <w:ilvl w:val="0"/>
                <w:numId w:val="25"/>
              </w:numPr>
              <w:ind w:left="34" w:firstLine="0"/>
              <w:jc w:val="both"/>
              <w:rPr>
                <w:b/>
              </w:rPr>
            </w:pPr>
            <w:r w:rsidRPr="00492529">
              <w:rPr>
                <w:b/>
                <w:bCs/>
              </w:rPr>
              <w:t>Пост</w:t>
            </w:r>
            <w:r w:rsidRPr="00492529">
              <w:rPr>
                <w:b/>
                <w:bCs/>
              </w:rPr>
              <w:t>а</w:t>
            </w:r>
            <w:r w:rsidRPr="00492529">
              <w:rPr>
                <w:b/>
                <w:bCs/>
              </w:rPr>
              <w:t>новка п</w:t>
            </w:r>
            <w:r w:rsidRPr="00492529">
              <w:rPr>
                <w:b/>
                <w:color w:val="000000"/>
              </w:rPr>
              <w:t>р</w:t>
            </w:r>
            <w:r w:rsidRPr="00492529">
              <w:rPr>
                <w:b/>
                <w:color w:val="000000"/>
              </w:rPr>
              <w:t>о</w:t>
            </w:r>
            <w:r w:rsidRPr="00492529">
              <w:rPr>
                <w:b/>
                <w:color w:val="000000"/>
              </w:rPr>
              <w:t>блемы;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6804" w:type="dxa"/>
          </w:tcPr>
          <w:p w:rsidR="006E792B" w:rsidRPr="00F13592" w:rsidRDefault="006E792B" w:rsidP="006E792B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both"/>
            </w:pPr>
          </w:p>
        </w:tc>
      </w:tr>
      <w:tr w:rsidR="006E792B" w:rsidRPr="00F13592" w:rsidTr="006E792B">
        <w:tc>
          <w:tcPr>
            <w:tcW w:w="1843" w:type="dxa"/>
          </w:tcPr>
          <w:p w:rsidR="006E792B" w:rsidRPr="00492529" w:rsidRDefault="006E792B" w:rsidP="00492529">
            <w:pPr>
              <w:pStyle w:val="ab"/>
              <w:numPr>
                <w:ilvl w:val="0"/>
                <w:numId w:val="25"/>
              </w:numPr>
              <w:ind w:left="34" w:firstLine="0"/>
              <w:jc w:val="both"/>
              <w:rPr>
                <w:b/>
              </w:rPr>
            </w:pPr>
            <w:r w:rsidRPr="00492529">
              <w:rPr>
                <w:b/>
                <w:color w:val="000000"/>
              </w:rPr>
              <w:t>Вовл</w:t>
            </w:r>
            <w:r w:rsidRPr="00492529">
              <w:rPr>
                <w:b/>
                <w:color w:val="000000"/>
              </w:rPr>
              <w:t>е</w:t>
            </w:r>
            <w:r w:rsidRPr="00492529">
              <w:rPr>
                <w:b/>
                <w:color w:val="000000"/>
              </w:rPr>
              <w:lastRenderedPageBreak/>
              <w:t>чение детей в проектиров</w:t>
            </w:r>
            <w:r w:rsidRPr="00492529">
              <w:rPr>
                <w:b/>
                <w:color w:val="000000"/>
              </w:rPr>
              <w:t>а</w:t>
            </w:r>
            <w:r w:rsidRPr="00492529">
              <w:rPr>
                <w:b/>
                <w:color w:val="000000"/>
              </w:rPr>
              <w:t>ние или пл</w:t>
            </w:r>
            <w:r w:rsidRPr="00492529">
              <w:rPr>
                <w:b/>
                <w:color w:val="000000"/>
              </w:rPr>
              <w:t>а</w:t>
            </w:r>
            <w:r w:rsidRPr="00492529">
              <w:rPr>
                <w:b/>
                <w:color w:val="000000"/>
              </w:rPr>
              <w:t>нирование деятельности;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pStyle w:val="ab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</w:pPr>
          </w:p>
        </w:tc>
        <w:tc>
          <w:tcPr>
            <w:tcW w:w="6804" w:type="dxa"/>
          </w:tcPr>
          <w:p w:rsidR="006E792B" w:rsidRPr="00F13592" w:rsidRDefault="006E792B" w:rsidP="006E792B">
            <w:pPr>
              <w:pStyle w:val="ab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</w:pP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both"/>
            </w:pPr>
          </w:p>
        </w:tc>
      </w:tr>
      <w:tr w:rsidR="006E792B" w:rsidRPr="00F13592" w:rsidTr="006E792B">
        <w:tc>
          <w:tcPr>
            <w:tcW w:w="1843" w:type="dxa"/>
          </w:tcPr>
          <w:p w:rsidR="006E792B" w:rsidRPr="00492529" w:rsidRDefault="006E792B" w:rsidP="00492529">
            <w:pPr>
              <w:pStyle w:val="ab"/>
              <w:numPr>
                <w:ilvl w:val="0"/>
                <w:numId w:val="25"/>
              </w:numPr>
              <w:ind w:left="34" w:firstLine="0"/>
              <w:jc w:val="both"/>
              <w:rPr>
                <w:b/>
                <w:color w:val="000000"/>
              </w:rPr>
            </w:pPr>
            <w:r w:rsidRPr="00492529">
              <w:rPr>
                <w:b/>
                <w:color w:val="000000"/>
              </w:rPr>
              <w:lastRenderedPageBreak/>
              <w:t>Поиск информации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pStyle w:val="ab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</w:pPr>
          </w:p>
        </w:tc>
        <w:tc>
          <w:tcPr>
            <w:tcW w:w="6804" w:type="dxa"/>
          </w:tcPr>
          <w:p w:rsidR="006E792B" w:rsidRPr="00F13592" w:rsidRDefault="006E792B" w:rsidP="006E792B">
            <w:pPr>
              <w:pStyle w:val="ab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</w:pP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both"/>
            </w:pPr>
          </w:p>
        </w:tc>
      </w:tr>
      <w:tr w:rsidR="006E792B" w:rsidRPr="00F13592" w:rsidTr="006E792B">
        <w:tc>
          <w:tcPr>
            <w:tcW w:w="1843" w:type="dxa"/>
          </w:tcPr>
          <w:p w:rsidR="006E792B" w:rsidRPr="00492529" w:rsidRDefault="00492529" w:rsidP="00492529">
            <w:pPr>
              <w:pStyle w:val="ab"/>
              <w:numPr>
                <w:ilvl w:val="0"/>
                <w:numId w:val="25"/>
              </w:numPr>
              <w:ind w:left="34" w:firstLine="0"/>
              <w:jc w:val="both"/>
              <w:rPr>
                <w:b/>
              </w:rPr>
            </w:pPr>
            <w:r w:rsidRPr="00492529">
              <w:rPr>
                <w:b/>
                <w:color w:val="000000"/>
              </w:rPr>
              <w:t>С</w:t>
            </w:r>
            <w:r w:rsidR="006E792B" w:rsidRPr="00492529">
              <w:rPr>
                <w:b/>
                <w:color w:val="000000"/>
              </w:rPr>
              <w:t>озд</w:t>
            </w:r>
            <w:r w:rsidR="006E792B" w:rsidRPr="00492529">
              <w:rPr>
                <w:b/>
                <w:color w:val="000000"/>
              </w:rPr>
              <w:t>а</w:t>
            </w:r>
            <w:r w:rsidR="006E792B" w:rsidRPr="00492529">
              <w:rPr>
                <w:b/>
                <w:color w:val="000000"/>
              </w:rPr>
              <w:t>ние продукта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widowControl w:val="0"/>
              <w:tabs>
                <w:tab w:val="left" w:pos="1134"/>
              </w:tabs>
              <w:jc w:val="both"/>
            </w:pPr>
          </w:p>
        </w:tc>
        <w:tc>
          <w:tcPr>
            <w:tcW w:w="6804" w:type="dxa"/>
          </w:tcPr>
          <w:p w:rsidR="006E792B" w:rsidRPr="00F13592" w:rsidRDefault="006E792B" w:rsidP="006E792B">
            <w:pPr>
              <w:widowControl w:val="0"/>
              <w:tabs>
                <w:tab w:val="left" w:pos="1134"/>
              </w:tabs>
              <w:jc w:val="both"/>
            </w:pP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both"/>
            </w:pPr>
          </w:p>
        </w:tc>
      </w:tr>
      <w:tr w:rsidR="006E792B" w:rsidRPr="00F13592" w:rsidTr="006E792B">
        <w:tc>
          <w:tcPr>
            <w:tcW w:w="1843" w:type="dxa"/>
          </w:tcPr>
          <w:p w:rsidR="006E792B" w:rsidRPr="00492529" w:rsidRDefault="00492529" w:rsidP="00492529">
            <w:pPr>
              <w:pStyle w:val="ab"/>
              <w:numPr>
                <w:ilvl w:val="0"/>
                <w:numId w:val="25"/>
              </w:numPr>
              <w:ind w:left="34" w:firstLine="0"/>
              <w:jc w:val="both"/>
              <w:rPr>
                <w:b/>
                <w:color w:val="000000"/>
              </w:rPr>
            </w:pPr>
            <w:r w:rsidRPr="00492529">
              <w:rPr>
                <w:b/>
                <w:color w:val="000000"/>
              </w:rPr>
              <w:t>О</w:t>
            </w:r>
            <w:r w:rsidR="006E792B" w:rsidRPr="00492529">
              <w:rPr>
                <w:b/>
                <w:color w:val="000000"/>
              </w:rPr>
              <w:t>пис</w:t>
            </w:r>
            <w:r w:rsidR="006E792B" w:rsidRPr="00492529">
              <w:rPr>
                <w:b/>
                <w:color w:val="000000"/>
              </w:rPr>
              <w:t>а</w:t>
            </w:r>
            <w:r w:rsidR="006E792B" w:rsidRPr="00492529">
              <w:rPr>
                <w:b/>
                <w:color w:val="000000"/>
              </w:rPr>
              <w:t>ние выбра</w:t>
            </w:r>
            <w:r w:rsidR="006E792B" w:rsidRPr="00492529">
              <w:rPr>
                <w:b/>
                <w:color w:val="000000"/>
              </w:rPr>
              <w:t>н</w:t>
            </w:r>
            <w:r w:rsidR="006E792B" w:rsidRPr="00492529">
              <w:rPr>
                <w:b/>
                <w:color w:val="000000"/>
              </w:rPr>
              <w:t>ного способа презентации.</w:t>
            </w:r>
          </w:p>
        </w:tc>
        <w:tc>
          <w:tcPr>
            <w:tcW w:w="2977" w:type="dxa"/>
          </w:tcPr>
          <w:p w:rsidR="006E792B" w:rsidRPr="00F13592" w:rsidRDefault="006E792B" w:rsidP="006E792B">
            <w:pPr>
              <w:widowControl w:val="0"/>
              <w:tabs>
                <w:tab w:val="left" w:pos="1134"/>
              </w:tabs>
              <w:jc w:val="both"/>
            </w:pPr>
          </w:p>
        </w:tc>
        <w:tc>
          <w:tcPr>
            <w:tcW w:w="6804" w:type="dxa"/>
          </w:tcPr>
          <w:p w:rsidR="006E792B" w:rsidRPr="00F13592" w:rsidRDefault="006E792B" w:rsidP="006E792B">
            <w:pPr>
              <w:widowControl w:val="0"/>
              <w:tabs>
                <w:tab w:val="left" w:pos="1134"/>
              </w:tabs>
              <w:jc w:val="both"/>
            </w:pPr>
          </w:p>
        </w:tc>
        <w:tc>
          <w:tcPr>
            <w:tcW w:w="2977" w:type="dxa"/>
          </w:tcPr>
          <w:p w:rsidR="006E792B" w:rsidRPr="00F13592" w:rsidRDefault="006E792B" w:rsidP="006E792B">
            <w:pPr>
              <w:jc w:val="both"/>
            </w:pPr>
          </w:p>
        </w:tc>
      </w:tr>
    </w:tbl>
    <w:p w:rsidR="00F13592" w:rsidRDefault="00F13592" w:rsidP="00F13592">
      <w:pPr>
        <w:pStyle w:val="ac"/>
        <w:shd w:val="clear" w:color="auto" w:fill="FEFEFE"/>
        <w:spacing w:before="0" w:beforeAutospacing="0" w:after="0" w:afterAutospacing="0"/>
        <w:ind w:firstLine="709"/>
        <w:jc w:val="center"/>
      </w:pPr>
    </w:p>
    <w:p w:rsidR="006E792B" w:rsidRDefault="006E792B" w:rsidP="00F13592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sectPr w:rsidR="006E792B" w:rsidSect="006E792B">
          <w:pgSz w:w="15840" w:h="12240" w:orient="landscape"/>
          <w:pgMar w:top="567" w:right="567" w:bottom="1134" w:left="567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:rsidR="006E792B" w:rsidRDefault="006E792B" w:rsidP="006E792B">
      <w:pPr>
        <w:pStyle w:val="ac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492529" w:rsidRDefault="00492529" w:rsidP="00492529">
      <w:pPr>
        <w:pStyle w:val="ac"/>
        <w:shd w:val="clear" w:color="auto" w:fill="FEFEFE"/>
        <w:spacing w:before="0" w:beforeAutospacing="0" w:after="0" w:afterAutospacing="0"/>
        <w:ind w:firstLine="709"/>
        <w:jc w:val="center"/>
      </w:pPr>
      <w:r>
        <w:t xml:space="preserve">ПОКАЗАТЕЛИ ОЦЕНКИ ПРОЕКТА </w:t>
      </w:r>
    </w:p>
    <w:p w:rsidR="00492529" w:rsidRDefault="00492529" w:rsidP="00492529">
      <w:pPr>
        <w:pStyle w:val="ac"/>
        <w:shd w:val="clear" w:color="auto" w:fill="FEFEFE"/>
        <w:spacing w:before="0" w:beforeAutospacing="0" w:after="0" w:afterAutospacing="0"/>
        <w:ind w:firstLine="709"/>
        <w:jc w:val="center"/>
      </w:pPr>
      <w:r>
        <w:t>(ЗАОЧНЫЙ ЭТАП КОНКУРСА)</w:t>
      </w:r>
    </w:p>
    <w:p w:rsidR="00492529" w:rsidRDefault="00492529" w:rsidP="00796E5B">
      <w:pPr>
        <w:pStyle w:val="ac"/>
        <w:numPr>
          <w:ilvl w:val="0"/>
          <w:numId w:val="26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Тема проекта конкретизирована с учетом возраста детей</w:t>
      </w:r>
    </w:p>
    <w:p w:rsidR="00492529" w:rsidRP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</w:rPr>
      </w:pPr>
      <w:r>
        <w:t>Правильно определен вид проекта по разным классификационным основаниям (</w:t>
      </w:r>
      <w:r w:rsidRPr="00492529">
        <w:rPr>
          <w:bCs/>
        </w:rPr>
        <w:t>по хара</w:t>
      </w:r>
      <w:r w:rsidRPr="00492529">
        <w:rPr>
          <w:bCs/>
        </w:rPr>
        <w:t>к</w:t>
      </w:r>
      <w:r w:rsidRPr="00492529">
        <w:rPr>
          <w:bCs/>
        </w:rPr>
        <w:t>теру результата; по характеру доминирующей в проекте деятельности; по профилю знаний;  по кол</w:t>
      </w:r>
      <w:r w:rsidRPr="00492529">
        <w:rPr>
          <w:bCs/>
        </w:rPr>
        <w:t>и</w:t>
      </w:r>
      <w:r w:rsidRPr="00492529">
        <w:rPr>
          <w:bCs/>
        </w:rPr>
        <w:t>честву участников; по продолжительности)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Диагностично и точно сформулированы цель и задачи проекта</w:t>
      </w:r>
    </w:p>
    <w:p w:rsidR="009B5B61" w:rsidRDefault="009B5B61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Гипотеза сформулирована в соответствии с темой и проблемой проекта.</w:t>
      </w:r>
    </w:p>
    <w:p w:rsidR="009B5B61" w:rsidRDefault="009B5B61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Представлена практическая значимость проекта.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Аргументирован</w:t>
      </w:r>
      <w:r w:rsidR="000B3FC9">
        <w:t>н</w:t>
      </w:r>
      <w:r>
        <w:t>о представлена актуальность проекта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В соответствии с задачами определен ожидаемый результат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Рационально подобрано количество участников проекта и субъекты проектной деятельн</w:t>
      </w:r>
      <w:r>
        <w:t>о</w:t>
      </w:r>
      <w:r>
        <w:t>сти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Указаны ресурсы, необходимые для организации всех этапов проектной деятельности.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Подробно описано содержание всех этапов проекта.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 xml:space="preserve">Предусмотрено активное вовлечение детей во </w:t>
      </w:r>
      <w:r w:rsidR="00796E5B">
        <w:t>в</w:t>
      </w:r>
      <w:r>
        <w:t>се этапы проектной деятельности.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Содержание деятельности позволяет реализовать поставленные задачи.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Содержание деятельности соответствует теме конкурса и теме проекта.</w:t>
      </w:r>
    </w:p>
    <w:p w:rsidR="00796E5B" w:rsidRDefault="00796E5B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Запланировано активное участие детей (и родителей) в поиске и подборе информации, н</w:t>
      </w:r>
      <w:r>
        <w:t>е</w:t>
      </w:r>
      <w:r>
        <w:t>обходимой для осуществления проектной деятельности.</w:t>
      </w:r>
    </w:p>
    <w:p w:rsidR="00492529" w:rsidRDefault="00492529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Предусмотрена организация исследовательской деятельности дошкольников, направле</w:t>
      </w:r>
      <w:r>
        <w:t>н</w:t>
      </w:r>
      <w:r>
        <w:t>ной на изучение элементарных законов физики</w:t>
      </w:r>
    </w:p>
    <w:p w:rsidR="00492529" w:rsidRDefault="00796E5B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Запланировано участие детей в конструировании и экспериментировании.</w:t>
      </w:r>
    </w:p>
    <w:p w:rsidR="00796E5B" w:rsidRDefault="00796E5B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Предусмотрен сбор свидетельств, подтверждающих результаты деятельности на каждом этапе.</w:t>
      </w:r>
    </w:p>
    <w:p w:rsidR="00796E5B" w:rsidRDefault="00796E5B" w:rsidP="00796E5B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Рационально подобран и описан выбранный способ презентации результатов проектной деятельности.</w:t>
      </w:r>
    </w:p>
    <w:p w:rsidR="00796E5B" w:rsidRDefault="00796E5B">
      <w:r>
        <w:br w:type="page"/>
      </w:r>
    </w:p>
    <w:p w:rsidR="00492529" w:rsidRDefault="00796E5B" w:rsidP="00796E5B">
      <w:pPr>
        <w:pStyle w:val="ac"/>
        <w:shd w:val="clear" w:color="auto" w:fill="FEFEFE"/>
        <w:spacing w:before="0" w:beforeAutospacing="0" w:after="0" w:afterAutospacing="0"/>
        <w:jc w:val="right"/>
        <w:rPr>
          <w:b/>
        </w:rPr>
      </w:pPr>
      <w:r w:rsidRPr="00796E5B">
        <w:rPr>
          <w:b/>
        </w:rPr>
        <w:lastRenderedPageBreak/>
        <w:t>Приложение 4</w:t>
      </w:r>
    </w:p>
    <w:p w:rsidR="00796E5B" w:rsidRPr="009A3C3C" w:rsidRDefault="00796E5B" w:rsidP="00796E5B"/>
    <w:p w:rsidR="00796E5B" w:rsidRPr="009A3C3C" w:rsidRDefault="00796E5B" w:rsidP="00796E5B">
      <w:pPr>
        <w:jc w:val="center"/>
      </w:pPr>
      <w:r w:rsidRPr="009A3C3C">
        <w:t>ФОРМА ЗАЯВКИ</w:t>
      </w:r>
    </w:p>
    <w:p w:rsidR="00796E5B" w:rsidRDefault="00796E5B" w:rsidP="00796E5B">
      <w:pPr>
        <w:pStyle w:val="a4"/>
        <w:jc w:val="center"/>
      </w:pPr>
      <w:r w:rsidRPr="009A3C3C">
        <w:t xml:space="preserve">на участие в </w:t>
      </w:r>
      <w:r>
        <w:t xml:space="preserve">очном этапе окружного </w:t>
      </w:r>
      <w:r w:rsidRPr="009A3C3C">
        <w:t>конкурс</w:t>
      </w:r>
      <w:r>
        <w:t>а</w:t>
      </w:r>
      <w:r w:rsidRPr="009A3C3C">
        <w:t xml:space="preserve"> </w:t>
      </w:r>
    </w:p>
    <w:p w:rsidR="00796E5B" w:rsidRPr="009A3C3C" w:rsidRDefault="00796E5B" w:rsidP="00796E5B">
      <w:pPr>
        <w:pStyle w:val="a4"/>
        <w:jc w:val="center"/>
      </w:pPr>
      <w:r>
        <w:t>проектов по конструированию детей дошкольного возраста «Театр настоящий и будущий»</w:t>
      </w:r>
      <w:r w:rsidRPr="009A3C3C">
        <w:t xml:space="preserve"> </w:t>
      </w:r>
    </w:p>
    <w:p w:rsidR="00796E5B" w:rsidRPr="009A3C3C" w:rsidRDefault="00796E5B" w:rsidP="00796E5B">
      <w:pPr>
        <w:jc w:val="center"/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6379"/>
      </w:tblGrid>
      <w:tr w:rsidR="00796E5B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 w:rsidRPr="009A3C3C">
              <w:t xml:space="preserve">Полное название </w:t>
            </w:r>
            <w:r>
              <w:t>Д</w:t>
            </w:r>
            <w:r w:rsidRPr="009A3C3C">
              <w:t>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/>
        </w:tc>
      </w:tr>
      <w:tr w:rsidR="00796E5B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 w:rsidRPr="009A3C3C">
              <w:t>Территория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/>
        </w:tc>
      </w:tr>
      <w:tr w:rsidR="00EB664E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664E" w:rsidRPr="009A3C3C" w:rsidRDefault="00EB664E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>
              <w:t>Тема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664E" w:rsidRPr="009A3C3C" w:rsidRDefault="00EB664E" w:rsidP="00EB664E"/>
        </w:tc>
      </w:tr>
      <w:tr w:rsidR="00796E5B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EB664E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 w:rsidRPr="00EB664E">
              <w:rPr>
                <w:bCs/>
              </w:rPr>
              <w:t xml:space="preserve">ФИ </w:t>
            </w:r>
            <w:r>
              <w:rPr>
                <w:bCs/>
              </w:rPr>
              <w:t xml:space="preserve">участников команды </w:t>
            </w:r>
            <w:r w:rsidRPr="00EB664E">
              <w:rPr>
                <w:bCs/>
              </w:rPr>
              <w:t>(полн</w:t>
            </w:r>
            <w:r w:rsidRPr="00EB664E">
              <w:rPr>
                <w:bCs/>
              </w:rPr>
              <w:t>о</w:t>
            </w:r>
            <w:r w:rsidRPr="00EB664E">
              <w:rPr>
                <w:bCs/>
              </w:rPr>
              <w:t>стью)</w:t>
            </w:r>
            <w:r w:rsidR="000B3FC9">
              <w:rPr>
                <w:bCs/>
              </w:rPr>
              <w:t>,</w:t>
            </w:r>
            <w:r>
              <w:rPr>
                <w:bCs/>
              </w:rPr>
              <w:t xml:space="preserve"> дата рождения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/>
        </w:tc>
      </w:tr>
      <w:tr w:rsidR="00EB664E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664E" w:rsidRPr="00EB664E" w:rsidRDefault="00EB664E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  <w:rPr>
                <w:bCs/>
              </w:rPr>
            </w:pPr>
            <w:r>
              <w:rPr>
                <w:bCs/>
              </w:rPr>
              <w:t>ФИО педагога (педагогов) – рук</w:t>
            </w:r>
            <w:r>
              <w:rPr>
                <w:bCs/>
              </w:rPr>
              <w:t>о</w:t>
            </w:r>
            <w:r>
              <w:rPr>
                <w:bCs/>
              </w:rPr>
              <w:t>водителя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664E" w:rsidRPr="009A3C3C" w:rsidRDefault="00EB664E" w:rsidP="00EB664E"/>
        </w:tc>
      </w:tr>
      <w:tr w:rsidR="00796E5B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 w:rsidRPr="009A3C3C">
              <w:t>Контактный телефон (предпочт</w:t>
            </w:r>
            <w:r w:rsidRPr="009A3C3C">
              <w:t>и</w:t>
            </w:r>
            <w:r w:rsidRPr="009A3C3C">
              <w:t>тельнее мобильный)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/>
        </w:tc>
      </w:tr>
      <w:tr w:rsidR="00796E5B" w:rsidRPr="009A3C3C" w:rsidTr="00EB664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>
            <w:pPr>
              <w:pStyle w:val="ab"/>
              <w:numPr>
                <w:ilvl w:val="0"/>
                <w:numId w:val="27"/>
              </w:numPr>
              <w:tabs>
                <w:tab w:val="left" w:pos="321"/>
              </w:tabs>
              <w:ind w:left="0" w:firstLine="0"/>
            </w:pPr>
            <w:r w:rsidRPr="009A3C3C">
              <w:t xml:space="preserve">E-mail </w:t>
            </w:r>
            <w:r w:rsidR="00EB664E">
              <w:t>педагога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6E5B" w:rsidRPr="009A3C3C" w:rsidRDefault="00796E5B" w:rsidP="00EB664E"/>
        </w:tc>
      </w:tr>
    </w:tbl>
    <w:p w:rsidR="00796E5B" w:rsidRPr="009A3C3C" w:rsidRDefault="00796E5B" w:rsidP="00796E5B">
      <w:pPr>
        <w:rPr>
          <w:b/>
          <w:highlight w:val="yellow"/>
        </w:rPr>
      </w:pPr>
    </w:p>
    <w:p w:rsidR="00796E5B" w:rsidRDefault="00796E5B" w:rsidP="00796E5B">
      <w:pPr>
        <w:ind w:firstLine="709"/>
        <w:jc w:val="both"/>
        <w:rPr>
          <w:bCs/>
        </w:rPr>
      </w:pPr>
    </w:p>
    <w:p w:rsidR="00796E5B" w:rsidRDefault="00796E5B" w:rsidP="00796E5B">
      <w:pPr>
        <w:jc w:val="both"/>
        <w:rPr>
          <w:bCs/>
        </w:rPr>
      </w:pPr>
      <w:r w:rsidRPr="00EF5556">
        <w:rPr>
          <w:bCs/>
        </w:rPr>
        <w:t>Дата заполнения заявки</w:t>
      </w:r>
    </w:p>
    <w:p w:rsidR="00EB664E" w:rsidRPr="00EF5556" w:rsidRDefault="00EB664E" w:rsidP="00796E5B">
      <w:pPr>
        <w:jc w:val="both"/>
        <w:rPr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796E5B" w:rsidRPr="00EF5556" w:rsidTr="00EB664E">
        <w:tc>
          <w:tcPr>
            <w:tcW w:w="4814" w:type="dxa"/>
          </w:tcPr>
          <w:p w:rsidR="00796E5B" w:rsidRPr="00EF5556" w:rsidRDefault="00796E5B" w:rsidP="00EB664E">
            <w:pPr>
              <w:jc w:val="both"/>
              <w:rPr>
                <w:bCs/>
              </w:rPr>
            </w:pPr>
            <w:r w:rsidRPr="00EF5556">
              <w:rPr>
                <w:bCs/>
              </w:rPr>
              <w:t>Руководитель</w:t>
            </w:r>
          </w:p>
          <w:p w:rsidR="00796E5B" w:rsidRPr="00EF5556" w:rsidRDefault="00796E5B" w:rsidP="00EB664E">
            <w:pPr>
              <w:jc w:val="both"/>
              <w:rPr>
                <w:bCs/>
              </w:rPr>
            </w:pPr>
            <w:r w:rsidRPr="00EF5556">
              <w:rPr>
                <w:bCs/>
              </w:rPr>
              <w:t>образовательной организации</w:t>
            </w:r>
          </w:p>
        </w:tc>
        <w:tc>
          <w:tcPr>
            <w:tcW w:w="4814" w:type="dxa"/>
          </w:tcPr>
          <w:p w:rsidR="00796E5B" w:rsidRPr="00EF5556" w:rsidRDefault="00796E5B" w:rsidP="00EB664E">
            <w:pPr>
              <w:ind w:left="1140" w:hanging="142"/>
              <w:jc w:val="right"/>
              <w:rPr>
                <w:bCs/>
              </w:rPr>
            </w:pPr>
          </w:p>
          <w:p w:rsidR="00796E5B" w:rsidRPr="00EF5556" w:rsidRDefault="00796E5B" w:rsidP="00EB664E">
            <w:pPr>
              <w:ind w:left="1140" w:hanging="142"/>
              <w:jc w:val="right"/>
              <w:rPr>
                <w:bCs/>
              </w:rPr>
            </w:pPr>
            <w:r w:rsidRPr="00EF5556">
              <w:rPr>
                <w:bCs/>
              </w:rPr>
              <w:t>__________ / __________________</w:t>
            </w:r>
          </w:p>
          <w:p w:rsidR="00796E5B" w:rsidRPr="00EF5556" w:rsidRDefault="00796E5B" w:rsidP="00EB664E">
            <w:pPr>
              <w:ind w:left="1140"/>
              <w:rPr>
                <w:bCs/>
                <w:vertAlign w:val="superscript"/>
              </w:rPr>
            </w:pPr>
            <w:r w:rsidRPr="00EF5556">
              <w:rPr>
                <w:bCs/>
                <w:vertAlign w:val="superscript"/>
              </w:rPr>
              <w:t>подпись</w:t>
            </w:r>
            <w:r w:rsidRPr="00EF5556">
              <w:rPr>
                <w:bCs/>
                <w:vertAlign w:val="superscript"/>
              </w:rPr>
              <w:tab/>
              <w:t>И.О. Фамилия</w:t>
            </w:r>
          </w:p>
        </w:tc>
      </w:tr>
      <w:tr w:rsidR="00796E5B" w:rsidRPr="00EF5556" w:rsidTr="00EB664E">
        <w:tc>
          <w:tcPr>
            <w:tcW w:w="4814" w:type="dxa"/>
          </w:tcPr>
          <w:p w:rsidR="00796E5B" w:rsidRPr="00EF5556" w:rsidRDefault="00796E5B" w:rsidP="00EB664E">
            <w:pPr>
              <w:jc w:val="both"/>
              <w:rPr>
                <w:bCs/>
              </w:rPr>
            </w:pPr>
          </w:p>
        </w:tc>
        <w:tc>
          <w:tcPr>
            <w:tcW w:w="4814" w:type="dxa"/>
          </w:tcPr>
          <w:p w:rsidR="00796E5B" w:rsidRPr="00EF5556" w:rsidRDefault="00796E5B" w:rsidP="00EB664E">
            <w:pPr>
              <w:ind w:left="1140" w:hanging="142"/>
              <w:jc w:val="right"/>
              <w:rPr>
                <w:bCs/>
              </w:rPr>
            </w:pPr>
          </w:p>
        </w:tc>
      </w:tr>
    </w:tbl>
    <w:p w:rsidR="00796E5B" w:rsidRDefault="00796E5B" w:rsidP="00796E5B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EB664E" w:rsidRDefault="00EB664E" w:rsidP="00796E5B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EB664E" w:rsidRDefault="00EB664E" w:rsidP="00796E5B">
      <w:pPr>
        <w:pStyle w:val="ac"/>
        <w:shd w:val="clear" w:color="auto" w:fill="FEFEFE"/>
        <w:spacing w:before="0" w:beforeAutospacing="0" w:after="0" w:afterAutospacing="0"/>
        <w:jc w:val="center"/>
      </w:pPr>
    </w:p>
    <w:p w:rsidR="00EB664E" w:rsidRPr="00D162F8" w:rsidRDefault="00EB664E" w:rsidP="00EB664E">
      <w:pPr>
        <w:jc w:val="center"/>
        <w:rPr>
          <w:b/>
        </w:rPr>
      </w:pPr>
      <w:r w:rsidRPr="00D162F8">
        <w:rPr>
          <w:b/>
        </w:rPr>
        <w:t xml:space="preserve">ФОРМА РАЗРЕШЕНИЯ </w:t>
      </w:r>
    </w:p>
    <w:p w:rsidR="00EB664E" w:rsidRPr="00D162F8" w:rsidRDefault="00EB664E" w:rsidP="00EB664E">
      <w:pPr>
        <w:jc w:val="center"/>
        <w:rPr>
          <w:b/>
        </w:rPr>
      </w:pPr>
      <w:r w:rsidRPr="00D162F8">
        <w:rPr>
          <w:b/>
        </w:rPr>
        <w:t>на обработку персональных данных</w:t>
      </w:r>
    </w:p>
    <w:p w:rsidR="00EB664E" w:rsidRDefault="00EB664E" w:rsidP="00EB66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rStyle w:val="af"/>
          <w:color w:val="222222"/>
        </w:rPr>
      </w:pPr>
      <w:r>
        <w:rPr>
          <w:rStyle w:val="af"/>
          <w:color w:val="222222"/>
        </w:rPr>
        <w:t xml:space="preserve">РАЗРЕШЕНИЕ </w:t>
      </w:r>
      <w:r w:rsidRPr="00E7527A">
        <w:rPr>
          <w:rStyle w:val="af"/>
          <w:color w:val="222222"/>
        </w:rPr>
        <w:t>НА ОБРАБОТКУ ПЕРСОНАЛЬНЫХ ДАННЫХ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color w:val="222222"/>
        </w:rPr>
      </w:pPr>
      <w:r>
        <w:rPr>
          <w:rStyle w:val="af"/>
          <w:color w:val="222222"/>
        </w:rPr>
        <w:t>(РОДИТЕЛЯ (ЗАКОННОГО ПРЕДСТАВИТЕЛЯ) УЧАСТНИКА КОМАНДЫ)</w:t>
      </w: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Я, ____________________________________________________________________, </w:t>
      </w:r>
      <w:r w:rsidRPr="00E7527A">
        <w:rPr>
          <w:color w:val="222222"/>
        </w:rPr>
        <w:t>паспорт с</w:t>
      </w:r>
      <w:r w:rsidRPr="00E7527A">
        <w:rPr>
          <w:color w:val="222222"/>
        </w:rPr>
        <w:t>е</w:t>
      </w:r>
      <w:r w:rsidRPr="00E7527A">
        <w:rPr>
          <w:color w:val="222222"/>
        </w:rPr>
        <w:t>ри</w:t>
      </w:r>
      <w:r>
        <w:rPr>
          <w:color w:val="222222"/>
        </w:rPr>
        <w:t>я</w:t>
      </w:r>
      <w:r w:rsidRPr="00E7527A">
        <w:rPr>
          <w:color w:val="222222"/>
        </w:rPr>
        <w:t xml:space="preserve"> _____ номер _________, выданный «__» ________ ______ года ________________________________________</w:t>
      </w:r>
      <w:r>
        <w:rPr>
          <w:color w:val="222222"/>
        </w:rPr>
        <w:t>_______________________________________________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center"/>
        <w:rPr>
          <w:color w:val="222222"/>
          <w:sz w:val="16"/>
          <w:szCs w:val="16"/>
        </w:rPr>
      </w:pPr>
      <w:r w:rsidRPr="00E7527A">
        <w:rPr>
          <w:color w:val="222222"/>
          <w:sz w:val="16"/>
          <w:szCs w:val="16"/>
        </w:rPr>
        <w:t xml:space="preserve"> (орган, выдавший паспорт),</w:t>
      </w: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jc w:val="both"/>
        <w:rPr>
          <w:sz w:val="20"/>
          <w:szCs w:val="20"/>
        </w:rPr>
      </w:pPr>
      <w:r w:rsidRPr="00E7527A">
        <w:rPr>
          <w:color w:val="222222"/>
        </w:rPr>
        <w:t>код подразделения ___-____, (далее – субъект персональных данных),</w:t>
      </w:r>
      <w:r>
        <w:rPr>
          <w:color w:val="222222"/>
        </w:rPr>
        <w:t xml:space="preserve"> даю свое согласие на обработку персональных  данных моего сына / дочери </w:t>
      </w:r>
      <w:r>
        <w:rPr>
          <w:sz w:val="20"/>
          <w:szCs w:val="20"/>
        </w:rPr>
        <w:t>______________________________________________________________________________,   «__» ______ ________ г.р.</w:t>
      </w:r>
      <w:r w:rsidRPr="003C3DD0">
        <w:rPr>
          <w:sz w:val="20"/>
          <w:szCs w:val="20"/>
        </w:rPr>
        <w:t>,</w:t>
      </w:r>
    </w:p>
    <w:p w:rsidR="00EB664E" w:rsidRPr="00527F2D" w:rsidRDefault="00EB664E" w:rsidP="00EB664E">
      <w:pPr>
        <w:autoSpaceDE w:val="0"/>
        <w:autoSpaceDN w:val="0"/>
        <w:adjustRightInd w:val="0"/>
        <w:ind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фамилия, имя, отчество ребенка (без сокращений)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во время </w:t>
      </w:r>
      <w:r>
        <w:rPr>
          <w:lang w:eastAsia="en-US"/>
        </w:rPr>
        <w:t xml:space="preserve">окружного </w:t>
      </w:r>
      <w:r w:rsidRPr="00E7527A">
        <w:rPr>
          <w:lang w:eastAsia="en-US"/>
        </w:rPr>
        <w:t xml:space="preserve"> конкурс</w:t>
      </w:r>
      <w:r>
        <w:rPr>
          <w:lang w:eastAsia="en-US"/>
        </w:rPr>
        <w:t>а</w:t>
      </w:r>
      <w:r w:rsidRPr="00E7527A">
        <w:rPr>
          <w:lang w:eastAsia="en-US"/>
        </w:rPr>
        <w:t xml:space="preserve"> </w:t>
      </w:r>
      <w:r>
        <w:t>проектов по конструированию детей дошкольного возраста «Театр н</w:t>
      </w:r>
      <w:r>
        <w:t>а</w:t>
      </w:r>
      <w:r>
        <w:t xml:space="preserve">стоящий и будущий» </w:t>
      </w:r>
      <w:r w:rsidRPr="00E7527A">
        <w:rPr>
          <w:color w:val="222222"/>
        </w:rPr>
        <w:t xml:space="preserve"> в соответствии с Федеральным законом от 27.07.2006 №-152-ФЗ «О персонал</w:t>
      </w:r>
      <w:r w:rsidRPr="00E7527A">
        <w:rPr>
          <w:color w:val="222222"/>
        </w:rPr>
        <w:t>ь</w:t>
      </w:r>
      <w:r w:rsidRPr="00E7527A">
        <w:rPr>
          <w:color w:val="222222"/>
        </w:rPr>
        <w:lastRenderedPageBreak/>
        <w:t>ных данных» даю согласие на обработку моих персональных данных, содержащихся в настоящей З</w:t>
      </w:r>
      <w:r w:rsidRPr="00E7527A">
        <w:rPr>
          <w:color w:val="222222"/>
        </w:rPr>
        <w:t>а</w:t>
      </w:r>
      <w:r w:rsidRPr="00E7527A">
        <w:rPr>
          <w:color w:val="222222"/>
        </w:rPr>
        <w:t xml:space="preserve">явке, Организатору конкурса – </w:t>
      </w:r>
      <w:r>
        <w:rPr>
          <w:color w:val="222222"/>
        </w:rPr>
        <w:t>ГБПОУ СО «Камышловский педагогический колледж»</w:t>
      </w:r>
      <w:r w:rsidRPr="00E7527A">
        <w:rPr>
          <w:color w:val="222222"/>
        </w:rPr>
        <w:t xml:space="preserve">, Россия, </w:t>
      </w:r>
      <w:r>
        <w:rPr>
          <w:color w:val="222222"/>
        </w:rPr>
        <w:t>Свердловская область</w:t>
      </w:r>
      <w:r w:rsidRPr="00E7527A">
        <w:rPr>
          <w:color w:val="222222"/>
        </w:rPr>
        <w:t xml:space="preserve">, город </w:t>
      </w:r>
      <w:r>
        <w:rPr>
          <w:color w:val="222222"/>
        </w:rPr>
        <w:t>Камышлов</w:t>
      </w:r>
      <w:r w:rsidRPr="00E7527A">
        <w:rPr>
          <w:color w:val="222222"/>
        </w:rPr>
        <w:t xml:space="preserve">, ул. </w:t>
      </w:r>
      <w:r>
        <w:rPr>
          <w:color w:val="222222"/>
        </w:rPr>
        <w:t>Маяковского</w:t>
      </w:r>
      <w:r w:rsidRPr="00E7527A">
        <w:rPr>
          <w:color w:val="222222"/>
        </w:rPr>
        <w:t>,</w:t>
      </w:r>
      <w:r>
        <w:rPr>
          <w:color w:val="222222"/>
        </w:rPr>
        <w:t>11</w:t>
      </w:r>
      <w:r w:rsidRPr="00E7527A">
        <w:rPr>
          <w:color w:val="222222"/>
        </w:rPr>
        <w:t>) (далее –</w:t>
      </w:r>
      <w:r>
        <w:rPr>
          <w:color w:val="222222"/>
        </w:rPr>
        <w:t xml:space="preserve"> Колледж)</w:t>
      </w:r>
      <w:r w:rsidRPr="00E7527A">
        <w:rPr>
          <w:color w:val="222222"/>
        </w:rPr>
        <w:t xml:space="preserve"> в целях проведения Конкурса.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 xml:space="preserve">Настоящим разрешаю </w:t>
      </w:r>
      <w:r>
        <w:rPr>
          <w:color w:val="222222"/>
        </w:rPr>
        <w:t xml:space="preserve">колледжу </w:t>
      </w:r>
      <w:r w:rsidRPr="00E7527A">
        <w:rPr>
          <w:color w:val="222222"/>
        </w:rPr>
        <w:t>совершать обработку персональных данных, указанных в н</w:t>
      </w:r>
      <w:r w:rsidRPr="00E7527A">
        <w:rPr>
          <w:color w:val="222222"/>
        </w:rPr>
        <w:t>а</w:t>
      </w:r>
      <w:r w:rsidRPr="00E7527A">
        <w:rPr>
          <w:color w:val="222222"/>
        </w:rPr>
        <w:t xml:space="preserve">стоящей Заявке, а именно фамилия, имя, отчество, </w:t>
      </w:r>
      <w:r>
        <w:rPr>
          <w:color w:val="222222"/>
        </w:rPr>
        <w:t>дата рождения, наименование дошкольной образ</w:t>
      </w:r>
      <w:r>
        <w:rPr>
          <w:color w:val="222222"/>
        </w:rPr>
        <w:t>о</w:t>
      </w:r>
      <w:r>
        <w:rPr>
          <w:color w:val="222222"/>
        </w:rPr>
        <w:t>вательной организации</w:t>
      </w:r>
      <w:r w:rsidRPr="00E7527A">
        <w:rPr>
          <w:color w:val="222222"/>
        </w:rPr>
        <w:t xml:space="preserve"> в форме сбора, записи, систематизации, накопления, хранения, уточнения (обновления, изменения), извлечения, использования, обезличивания, передачи жюри, удаления в ц</w:t>
      </w:r>
      <w:r w:rsidRPr="00E7527A">
        <w:rPr>
          <w:color w:val="222222"/>
        </w:rPr>
        <w:t>е</w:t>
      </w:r>
      <w:r w:rsidRPr="00E7527A">
        <w:rPr>
          <w:color w:val="222222"/>
        </w:rPr>
        <w:t>лях реализации Конкурса, в том числе учета участников Конкурса, рассмотрения и оценки Заявки на Конкурсе, подведения итогов Конкур</w:t>
      </w:r>
      <w:r>
        <w:rPr>
          <w:color w:val="222222"/>
        </w:rPr>
        <w:t xml:space="preserve">са, </w:t>
      </w:r>
      <w:r w:rsidRPr="00E7527A">
        <w:rPr>
          <w:color w:val="222222"/>
        </w:rPr>
        <w:t>опубликовани</w:t>
      </w:r>
      <w:r>
        <w:rPr>
          <w:color w:val="222222"/>
        </w:rPr>
        <w:t>е результатов Конкурса и фотографий, сдела</w:t>
      </w:r>
      <w:r>
        <w:rPr>
          <w:color w:val="222222"/>
        </w:rPr>
        <w:t>н</w:t>
      </w:r>
      <w:r>
        <w:rPr>
          <w:color w:val="222222"/>
        </w:rPr>
        <w:t xml:space="preserve">ных в процессе Конкурса, </w:t>
      </w:r>
      <w:r w:rsidRPr="00E7527A">
        <w:rPr>
          <w:color w:val="222222"/>
        </w:rPr>
        <w:t xml:space="preserve">на официальном сайте </w:t>
      </w:r>
      <w:r>
        <w:rPr>
          <w:color w:val="222222"/>
        </w:rPr>
        <w:t>Колледжа</w:t>
      </w:r>
      <w:r w:rsidRPr="00E7527A">
        <w:rPr>
          <w:color w:val="222222"/>
        </w:rPr>
        <w:t>.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 xml:space="preserve">Настоящее </w:t>
      </w:r>
      <w:r>
        <w:rPr>
          <w:color w:val="222222"/>
        </w:rPr>
        <w:t>Разрешение</w:t>
      </w:r>
      <w:r w:rsidRPr="00E7527A">
        <w:rPr>
          <w:color w:val="222222"/>
        </w:rPr>
        <w:t xml:space="preserve"> действует с даты его подписания до момента его письменного отзыва. Я подтверждаю, что полностью ознакомлен(-а) с вышеупомянутым </w:t>
      </w:r>
      <w:r>
        <w:rPr>
          <w:color w:val="222222"/>
        </w:rPr>
        <w:t>Разрешением</w:t>
      </w:r>
      <w:r w:rsidRPr="00E7527A">
        <w:rPr>
          <w:color w:val="222222"/>
        </w:rPr>
        <w:t xml:space="preserve"> до его подписания и проинформирован (-а), что могу отозвать свое </w:t>
      </w:r>
      <w:r>
        <w:rPr>
          <w:color w:val="222222"/>
        </w:rPr>
        <w:t>Разрешение</w:t>
      </w:r>
      <w:r w:rsidRPr="00E7527A">
        <w:rPr>
          <w:color w:val="222222"/>
        </w:rPr>
        <w:t xml:space="preserve"> в любое время путем направления отзыва в письменной форме </w:t>
      </w:r>
      <w:r>
        <w:rPr>
          <w:color w:val="222222"/>
        </w:rPr>
        <w:t>Колледжу</w:t>
      </w:r>
      <w:r w:rsidRPr="00E7527A">
        <w:rPr>
          <w:color w:val="222222"/>
        </w:rPr>
        <w:t>, направив отзыв ценным письмом с описью о вложении.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>Н</w:t>
      </w:r>
      <w:r>
        <w:rPr>
          <w:color w:val="222222"/>
        </w:rPr>
        <w:t>астоящее Разрешение</w:t>
      </w:r>
      <w:r w:rsidRPr="00E7527A">
        <w:rPr>
          <w:color w:val="222222"/>
        </w:rPr>
        <w:t xml:space="preserve"> считается отозванным по истечении четырнадцати дней с даты пол</w:t>
      </w:r>
      <w:r w:rsidRPr="00E7527A">
        <w:rPr>
          <w:color w:val="222222"/>
        </w:rPr>
        <w:t>у</w:t>
      </w:r>
      <w:r w:rsidRPr="00E7527A">
        <w:rPr>
          <w:color w:val="222222"/>
        </w:rPr>
        <w:t xml:space="preserve">чения </w:t>
      </w:r>
      <w:r>
        <w:rPr>
          <w:color w:val="222222"/>
        </w:rPr>
        <w:t>Колледжем</w:t>
      </w:r>
      <w:r w:rsidRPr="00E7527A">
        <w:rPr>
          <w:color w:val="222222"/>
        </w:rPr>
        <w:t xml:space="preserve"> отзыва </w:t>
      </w:r>
      <w:r>
        <w:rPr>
          <w:color w:val="222222"/>
        </w:rPr>
        <w:t>Разрешения</w:t>
      </w:r>
      <w:r w:rsidRPr="00E7527A">
        <w:rPr>
          <w:color w:val="222222"/>
        </w:rPr>
        <w:t xml:space="preserve">. Я согласен (-а) на обработку </w:t>
      </w:r>
      <w:r>
        <w:rPr>
          <w:color w:val="222222"/>
        </w:rPr>
        <w:t>Колледжем</w:t>
      </w:r>
      <w:r w:rsidRPr="00E7527A">
        <w:rPr>
          <w:color w:val="222222"/>
        </w:rPr>
        <w:t xml:space="preserve"> персональных данных в форме уничтожения, если по истечении </w:t>
      </w:r>
      <w:r>
        <w:rPr>
          <w:color w:val="222222"/>
        </w:rPr>
        <w:t>одного года</w:t>
      </w:r>
      <w:r w:rsidRPr="00E7527A">
        <w:rPr>
          <w:color w:val="222222"/>
        </w:rPr>
        <w:t xml:space="preserve"> с даты подписания настоящего Согласия или ранее я не воспользуюсь правом отзыва.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> </w:t>
      </w: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 xml:space="preserve">Дата заполнения_______________________ </w:t>
      </w:r>
    </w:p>
    <w:p w:rsidR="00EB664E" w:rsidRPr="00E7527A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E7527A">
        <w:rPr>
          <w:color w:val="222222"/>
        </w:rPr>
        <w:t>Подпись заявителя_____________________ (</w:t>
      </w:r>
      <w:r>
        <w:rPr>
          <w:color w:val="222222"/>
        </w:rPr>
        <w:t>________________________</w:t>
      </w:r>
      <w:r w:rsidRPr="00E7527A">
        <w:rPr>
          <w:color w:val="222222"/>
        </w:rPr>
        <w:t>)</w:t>
      </w:r>
    </w:p>
    <w:p w:rsidR="00EB664E" w:rsidRPr="00E7527A" w:rsidRDefault="00EB664E" w:rsidP="00EB664E">
      <w:pPr>
        <w:ind w:firstLine="709"/>
        <w:jc w:val="both"/>
        <w:rPr>
          <w:b/>
        </w:rPr>
      </w:pPr>
    </w:p>
    <w:p w:rsidR="00EB664E" w:rsidRDefault="00EB664E">
      <w:pPr>
        <w:rPr>
          <w:b/>
        </w:rPr>
      </w:pPr>
      <w:r>
        <w:rPr>
          <w:b/>
        </w:rPr>
        <w:br w:type="page"/>
      </w:r>
    </w:p>
    <w:p w:rsidR="00EB664E" w:rsidRDefault="00EB664E" w:rsidP="00EB664E">
      <w:pPr>
        <w:ind w:firstLine="709"/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EB664E" w:rsidRPr="00E7527A" w:rsidRDefault="00EB664E" w:rsidP="00EB664E">
      <w:pPr>
        <w:jc w:val="center"/>
        <w:rPr>
          <w:b/>
        </w:rPr>
      </w:pP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ind w:firstLine="709"/>
        <w:jc w:val="center"/>
      </w:pPr>
      <w:r>
        <w:t>ПОКАЗАТЕЛИ ОЦЕНКИ ОЧНОГО ЭТАПА КОНКУРСА ПРОЕКТОВ</w:t>
      </w:r>
    </w:p>
    <w:p w:rsidR="00B563F4" w:rsidRDefault="00B563F4" w:rsidP="00EB664E">
      <w:pPr>
        <w:pStyle w:val="ac"/>
        <w:shd w:val="clear" w:color="auto" w:fill="FEFEFE"/>
        <w:spacing w:before="0" w:beforeAutospacing="0" w:after="0" w:afterAutospacing="0"/>
        <w:ind w:firstLine="709"/>
        <w:jc w:val="center"/>
      </w:pPr>
    </w:p>
    <w:p w:rsidR="00B563F4" w:rsidRDefault="00B563F4" w:rsidP="00B563F4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>
        <w:t>Показатели оценки представления команды, темы и идеи проекта</w:t>
      </w:r>
    </w:p>
    <w:p w:rsidR="00EB664E" w:rsidRDefault="00B563F4" w:rsidP="00B563F4">
      <w:pPr>
        <w:pStyle w:val="ac"/>
        <w:numPr>
          <w:ilvl w:val="0"/>
          <w:numId w:val="28"/>
        </w:numPr>
        <w:shd w:val="clear" w:color="auto" w:fill="FEFEFE"/>
        <w:spacing w:before="0" w:beforeAutospacing="0" w:after="0" w:afterAutospacing="0"/>
        <w:jc w:val="both"/>
      </w:pPr>
      <w:r>
        <w:t>Яркое и выразительное представление команды, в котором участвуют и педагог</w:t>
      </w:r>
      <w:r w:rsidR="000B3FC9">
        <w:t>,</w:t>
      </w:r>
      <w:r>
        <w:t xml:space="preserve"> и дети.</w:t>
      </w:r>
    </w:p>
    <w:p w:rsidR="00B563F4" w:rsidRDefault="00B563F4" w:rsidP="00B563F4">
      <w:pPr>
        <w:pStyle w:val="ac"/>
        <w:numPr>
          <w:ilvl w:val="0"/>
          <w:numId w:val="28"/>
        </w:numPr>
        <w:shd w:val="clear" w:color="auto" w:fill="FEFEFE"/>
        <w:spacing w:before="0" w:beforeAutospacing="0" w:after="0" w:afterAutospacing="0"/>
        <w:jc w:val="both"/>
      </w:pPr>
      <w:r>
        <w:t>Творческое представление темы и идеи проекта.</w:t>
      </w:r>
    </w:p>
    <w:p w:rsidR="00B563F4" w:rsidRDefault="00B563F4" w:rsidP="00B563F4">
      <w:pPr>
        <w:pStyle w:val="ac"/>
        <w:numPr>
          <w:ilvl w:val="0"/>
          <w:numId w:val="28"/>
        </w:numPr>
        <w:shd w:val="clear" w:color="auto" w:fill="FEFEFE"/>
        <w:spacing w:before="0" w:beforeAutospacing="0" w:after="0" w:afterAutospacing="0"/>
        <w:jc w:val="both"/>
      </w:pPr>
      <w:r>
        <w:t>Использование аудио</w:t>
      </w:r>
      <w:r w:rsidR="000B3FC9">
        <w:t>-</w:t>
      </w:r>
      <w:r>
        <w:t xml:space="preserve"> и видеосопровождения во время представления команды.</w:t>
      </w:r>
    </w:p>
    <w:p w:rsidR="00B563F4" w:rsidRDefault="00B563F4" w:rsidP="00B563F4">
      <w:pPr>
        <w:pStyle w:val="ac"/>
        <w:numPr>
          <w:ilvl w:val="0"/>
          <w:numId w:val="28"/>
        </w:numPr>
        <w:shd w:val="clear" w:color="auto" w:fill="FEFEFE"/>
        <w:spacing w:before="0" w:beforeAutospacing="0" w:after="0" w:afterAutospacing="0"/>
        <w:jc w:val="both"/>
      </w:pPr>
      <w:r>
        <w:t>Соблюдение регламента во время представления команды (3 минуты).</w:t>
      </w:r>
    </w:p>
    <w:p w:rsidR="00B563F4" w:rsidRDefault="00B563F4" w:rsidP="00B563F4">
      <w:pPr>
        <w:pStyle w:val="ac"/>
        <w:shd w:val="clear" w:color="auto" w:fill="FEFEFE"/>
        <w:spacing w:before="0" w:beforeAutospacing="0" w:after="0" w:afterAutospacing="0"/>
        <w:ind w:left="709"/>
        <w:jc w:val="both"/>
      </w:pPr>
    </w:p>
    <w:p w:rsidR="00B563F4" w:rsidRDefault="00B563F4" w:rsidP="00B563F4">
      <w:pPr>
        <w:pStyle w:val="ac"/>
        <w:shd w:val="clear" w:color="auto" w:fill="FEFEFE"/>
        <w:spacing w:before="0" w:beforeAutospacing="0" w:after="0" w:afterAutospacing="0"/>
        <w:ind w:firstLine="709"/>
        <w:jc w:val="both"/>
      </w:pPr>
      <w:r>
        <w:t>Показатели оценки представления результатов проектной деятельности во время выставки – презентации</w:t>
      </w:r>
    </w:p>
    <w:p w:rsidR="003E2898" w:rsidRDefault="003E2898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Яркое и выразительное представление команды, в котором участвуют и педагог</w:t>
      </w:r>
      <w:r w:rsidR="000B3FC9">
        <w:t>,</w:t>
      </w:r>
      <w:r>
        <w:t xml:space="preserve"> и дети.</w:t>
      </w:r>
    </w:p>
    <w:p w:rsidR="003E2898" w:rsidRDefault="003E2898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Участие всех членов и педагога и детей при демонстрации конструкции проекта.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Рациональная организация выставки, созданной конструкции (модели).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Характеристика этапов проектной деятельности участниками команды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Представление результатов каждого этапа проекта (наличие подтверждающих свид</w:t>
      </w:r>
      <w:r>
        <w:t>е</w:t>
      </w:r>
      <w:r>
        <w:t>тельств)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Четкая формулировка проблемы, на решение которой была направлена проектная деятел</w:t>
      </w:r>
      <w:r>
        <w:t>ь</w:t>
      </w:r>
      <w:r>
        <w:t>ность.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Характеристика и обоснование созданной модели (конструкции). </w:t>
      </w:r>
    </w:p>
    <w:p w:rsidR="009B5B61" w:rsidRDefault="009B5B61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Описание практической значимости проекта.</w:t>
      </w:r>
    </w:p>
    <w:p w:rsidR="00B563F4" w:rsidRDefault="00B563F4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Характеристика элементарных законов физики, с учетом которых создана модель.</w:t>
      </w:r>
    </w:p>
    <w:p w:rsidR="000F3DA5" w:rsidRDefault="000F3DA5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Оригинальность конструкции (модели).</w:t>
      </w:r>
    </w:p>
    <w:p w:rsidR="000F3DA5" w:rsidRDefault="000F3DA5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Жесткость конструкции.</w:t>
      </w:r>
    </w:p>
    <w:p w:rsidR="000F3DA5" w:rsidRDefault="000F3DA5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Соответствие модели ее назначению.</w:t>
      </w:r>
    </w:p>
    <w:p w:rsidR="009B5B61" w:rsidRDefault="009B5B61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Модель содержит движущиеся элементы.</w:t>
      </w:r>
    </w:p>
    <w:p w:rsidR="00EB3E88" w:rsidRDefault="00EB3E88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Модель содержит программируемые элементы.</w:t>
      </w:r>
    </w:p>
    <w:p w:rsidR="00EB3E88" w:rsidRDefault="00EB3E88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Модель предполагает использование 2 и более функциональных инструментов ИКТ об</w:t>
      </w:r>
      <w:r>
        <w:t>о</w:t>
      </w:r>
      <w:r>
        <w:t>рудования.</w:t>
      </w:r>
    </w:p>
    <w:p w:rsidR="009B5B61" w:rsidRDefault="009B5B61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Модель демонстрируется на фоне экрана, оформление которого соответствует теме прое</w:t>
      </w:r>
      <w:r>
        <w:t>к</w:t>
      </w:r>
      <w:r>
        <w:t>та.</w:t>
      </w:r>
    </w:p>
    <w:p w:rsidR="003E2898" w:rsidRDefault="003E2898" w:rsidP="00EB3E88">
      <w:pPr>
        <w:pStyle w:val="ac"/>
        <w:numPr>
          <w:ilvl w:val="0"/>
          <w:numId w:val="29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При демонстрации модели используются звуковые эффекты.</w:t>
      </w:r>
    </w:p>
    <w:p w:rsidR="00EB664E" w:rsidRDefault="00EB664E" w:rsidP="00EB664E">
      <w:pPr>
        <w:pStyle w:val="ac"/>
        <w:shd w:val="clear" w:color="auto" w:fill="FEFEFE"/>
        <w:spacing w:before="0" w:beforeAutospacing="0" w:after="0" w:afterAutospacing="0"/>
        <w:jc w:val="both"/>
      </w:pPr>
    </w:p>
    <w:p w:rsidR="00B563F4" w:rsidRDefault="00B563F4">
      <w:r>
        <w:br w:type="page"/>
      </w:r>
    </w:p>
    <w:p w:rsidR="00EB664E" w:rsidRDefault="00B563F4" w:rsidP="00B563F4">
      <w:pPr>
        <w:pStyle w:val="ac"/>
        <w:shd w:val="clear" w:color="auto" w:fill="FEFEFE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6</w:t>
      </w:r>
    </w:p>
    <w:p w:rsidR="00B563F4" w:rsidRPr="00ED601F" w:rsidRDefault="00B563F4" w:rsidP="00B563F4">
      <w:pPr>
        <w:pStyle w:val="302"/>
        <w:spacing w:before="0" w:after="0"/>
      </w:pPr>
      <w:r w:rsidRPr="00ED601F">
        <w:t>Договор</w:t>
      </w:r>
    </w:p>
    <w:p w:rsidR="00FF5A1F" w:rsidRDefault="00B563F4" w:rsidP="00FF5A1F">
      <w:pPr>
        <w:pStyle w:val="302"/>
        <w:spacing w:before="0" w:after="0"/>
      </w:pPr>
      <w:r w:rsidRPr="00ED601F">
        <w:t xml:space="preserve">о возмещении затрат, связанных с </w:t>
      </w:r>
      <w:r>
        <w:t xml:space="preserve">участием в </w:t>
      </w:r>
      <w:r w:rsidR="00FF5A1F">
        <w:t>окружном</w:t>
      </w:r>
      <w:r>
        <w:t xml:space="preserve"> </w:t>
      </w:r>
      <w:r w:rsidRPr="00945FF6">
        <w:t>конкурс</w:t>
      </w:r>
      <w:r>
        <w:t>е</w:t>
      </w:r>
      <w:r w:rsidRPr="00945FF6">
        <w:t xml:space="preserve"> </w:t>
      </w:r>
      <w:r w:rsidR="00FF5A1F">
        <w:t>проектов</w:t>
      </w:r>
    </w:p>
    <w:p w:rsidR="00B563F4" w:rsidRDefault="00FF5A1F" w:rsidP="00FF5A1F">
      <w:pPr>
        <w:pStyle w:val="302"/>
        <w:spacing w:before="0" w:after="0"/>
      </w:pPr>
      <w:r>
        <w:t xml:space="preserve"> по конструированию детей дошкольного возраста «Театр настоящий и будущий»</w:t>
      </w:r>
    </w:p>
    <w:p w:rsidR="00B563F4" w:rsidRPr="00945FF6" w:rsidRDefault="00B563F4" w:rsidP="00B563F4">
      <w:pPr>
        <w:pStyle w:val="302"/>
        <w:spacing w:before="0" w:after="0"/>
      </w:pPr>
    </w:p>
    <w:p w:rsidR="00B563F4" w:rsidRPr="00ED601F" w:rsidRDefault="00B563F4" w:rsidP="00B56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601F">
        <w:t>г. Камышлов                                                                                  «___» ____________ 20____г.</w:t>
      </w:r>
    </w:p>
    <w:p w:rsidR="00B563F4" w:rsidRPr="00ED601F" w:rsidRDefault="00B563F4" w:rsidP="00B56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3F4" w:rsidRPr="00ED601F" w:rsidRDefault="00B563F4" w:rsidP="00B563F4">
      <w:pPr>
        <w:ind w:firstLine="708"/>
        <w:jc w:val="both"/>
        <w:rPr>
          <w:b/>
        </w:rPr>
      </w:pPr>
      <w:r w:rsidRPr="00ED601F">
        <w:rPr>
          <w:b/>
        </w:rPr>
        <w:t xml:space="preserve">Государственное бюджетное </w:t>
      </w:r>
      <w:r>
        <w:rPr>
          <w:b/>
        </w:rPr>
        <w:t xml:space="preserve">профессиональное </w:t>
      </w:r>
      <w:r w:rsidRPr="00ED601F">
        <w:rPr>
          <w:b/>
        </w:rPr>
        <w:t>образовательное учреждение Свердло</w:t>
      </w:r>
      <w:r w:rsidRPr="00ED601F">
        <w:rPr>
          <w:b/>
        </w:rPr>
        <w:t>в</w:t>
      </w:r>
      <w:r w:rsidRPr="00ED601F">
        <w:rPr>
          <w:b/>
        </w:rPr>
        <w:t>ской области «Камышловский педагогический колледж»,</w:t>
      </w:r>
      <w:r w:rsidRPr="00ED601F">
        <w:t xml:space="preserve"> именуемое в дальнейшем «Исполн</w:t>
      </w:r>
      <w:r w:rsidRPr="00ED601F">
        <w:t>и</w:t>
      </w:r>
      <w:r w:rsidRPr="00ED601F">
        <w:t xml:space="preserve">тель», в лице директора </w:t>
      </w:r>
      <w:r>
        <w:t>Кочневой Елены Николаевны</w:t>
      </w:r>
      <w:r w:rsidRPr="00ED601F">
        <w:t xml:space="preserve">, действующего на основании Устава, с одной стороны, и </w:t>
      </w:r>
      <w:r w:rsidRPr="00ED601F">
        <w:rPr>
          <w:b/>
        </w:rPr>
        <w:t>________________________________________________________________</w:t>
      </w:r>
      <w:r>
        <w:rPr>
          <w:b/>
        </w:rPr>
        <w:t>__</w:t>
      </w:r>
      <w:r w:rsidRPr="00ED601F">
        <w:rPr>
          <w:b/>
        </w:rPr>
        <w:t xml:space="preserve"> </w:t>
      </w:r>
    </w:p>
    <w:p w:rsidR="00B563F4" w:rsidRPr="00ED601F" w:rsidRDefault="00B563F4" w:rsidP="00B563F4">
      <w:pPr>
        <w:jc w:val="both"/>
        <w:rPr>
          <w:b/>
        </w:rPr>
      </w:pPr>
      <w:r w:rsidRPr="00ED601F">
        <w:rPr>
          <w:b/>
        </w:rPr>
        <w:t>___________________________________________________________________</w:t>
      </w:r>
      <w:r>
        <w:rPr>
          <w:b/>
        </w:rPr>
        <w:t>__________</w:t>
      </w:r>
      <w:r w:rsidRPr="00ED601F">
        <w:rPr>
          <w:b/>
        </w:rPr>
        <w:t>,</w:t>
      </w:r>
    </w:p>
    <w:p w:rsidR="00B563F4" w:rsidRPr="00ED601F" w:rsidRDefault="00B563F4" w:rsidP="00B563F4">
      <w:pPr>
        <w:jc w:val="both"/>
      </w:pPr>
      <w:r w:rsidRPr="00ED601F">
        <w:t xml:space="preserve">именуемое в дальнейшем «Заказчик», в лице </w:t>
      </w:r>
      <w:r>
        <w:t xml:space="preserve">___________________________________________ </w:t>
      </w:r>
      <w:r w:rsidRPr="00ED601F">
        <w:t>__________________________________________________</w:t>
      </w:r>
      <w:r>
        <w:t>__________________________</w:t>
      </w:r>
      <w:r w:rsidRPr="00ED601F">
        <w:t>, действу</w:t>
      </w:r>
      <w:r w:rsidRPr="00ED601F">
        <w:t>ю</w:t>
      </w:r>
      <w:r w:rsidRPr="00ED601F">
        <w:t>щего на основании Устава, с другой стороны, заключили настоящий договор о нижеследующем:</w:t>
      </w:r>
    </w:p>
    <w:p w:rsidR="00B563F4" w:rsidRDefault="00B563F4" w:rsidP="00B563F4">
      <w:pPr>
        <w:pStyle w:val="ab"/>
        <w:rPr>
          <w:b/>
        </w:rPr>
      </w:pPr>
    </w:p>
    <w:p w:rsidR="00B563F4" w:rsidRPr="00ED601F" w:rsidRDefault="00B563F4" w:rsidP="00B563F4">
      <w:pPr>
        <w:pStyle w:val="ab"/>
        <w:numPr>
          <w:ilvl w:val="0"/>
          <w:numId w:val="31"/>
        </w:numPr>
        <w:jc w:val="center"/>
        <w:rPr>
          <w:b/>
        </w:rPr>
      </w:pPr>
      <w:r w:rsidRPr="00ED601F">
        <w:rPr>
          <w:b/>
        </w:rPr>
        <w:t>Предмет договора</w:t>
      </w:r>
    </w:p>
    <w:p w:rsidR="00B563F4" w:rsidRPr="003F0D8F" w:rsidRDefault="00B563F4" w:rsidP="00B563F4">
      <w:pPr>
        <w:pStyle w:val="af2"/>
        <w:spacing w:after="0"/>
        <w:ind w:firstLine="426"/>
        <w:jc w:val="both"/>
      </w:pPr>
      <w:r w:rsidRPr="00ED601F">
        <w:t>1.1. По настоящему договору Исполнитель принимает на себя обязательства по проведению</w:t>
      </w:r>
      <w:r>
        <w:t xml:space="preserve"> </w:t>
      </w:r>
      <w:r w:rsidRPr="00ED601F">
        <w:t xml:space="preserve"> </w:t>
      </w:r>
      <w:r w:rsidR="00FF5A1F">
        <w:t>о</w:t>
      </w:r>
      <w:r w:rsidR="00FF5A1F">
        <w:t>к</w:t>
      </w:r>
      <w:r w:rsidR="00FF5A1F">
        <w:t>ружного</w:t>
      </w:r>
      <w:r w:rsidRPr="00945FF6">
        <w:t xml:space="preserve"> конкурса </w:t>
      </w:r>
      <w:r w:rsidR="00FF5A1F">
        <w:t>проектов по конструированию детей дошкольного возраста «Театр настоящий и будущий».</w:t>
      </w:r>
    </w:p>
    <w:p w:rsidR="00B563F4" w:rsidRPr="00A70BFA" w:rsidRDefault="00B563F4" w:rsidP="00FF5A1F">
      <w:pPr>
        <w:ind w:firstLine="426"/>
        <w:jc w:val="both"/>
        <w:rPr>
          <w:b/>
        </w:rPr>
      </w:pPr>
      <w:r w:rsidRPr="00ED601F">
        <w:t xml:space="preserve">1.2. По настоящему договору Исполнитель обязуется </w:t>
      </w:r>
      <w:r>
        <w:t>подготовить необходимые расходные мат</w:t>
      </w:r>
      <w:r>
        <w:t>е</w:t>
      </w:r>
      <w:r>
        <w:t xml:space="preserve">риалы и провести </w:t>
      </w:r>
      <w:r w:rsidR="00FF5A1F">
        <w:t>окружного</w:t>
      </w:r>
      <w:r w:rsidR="00FF5A1F" w:rsidRPr="00945FF6">
        <w:t xml:space="preserve"> конкурса </w:t>
      </w:r>
      <w:r w:rsidR="00FF5A1F">
        <w:t>проектов по конструированию детей дошкольного возраста «Театр настоящий и будущий»</w:t>
      </w:r>
      <w:r w:rsidRPr="00945FF6">
        <w:t>,</w:t>
      </w:r>
      <w:r w:rsidRPr="00ED601F">
        <w:t xml:space="preserve"> а Заказчик обязуется оплатить </w:t>
      </w:r>
      <w:r>
        <w:t>участие команды от дошкольной обр</w:t>
      </w:r>
      <w:r>
        <w:t>а</w:t>
      </w:r>
      <w:r>
        <w:t xml:space="preserve">зовательной организации в составе </w:t>
      </w:r>
      <w:r w:rsidR="00FF5A1F">
        <w:t>трех</w:t>
      </w:r>
      <w:r>
        <w:t xml:space="preserve"> человек 5-</w:t>
      </w:r>
      <w:r w:rsidR="00FF5A1F">
        <w:t>7</w:t>
      </w:r>
      <w:r>
        <w:t xml:space="preserve"> лет</w:t>
      </w:r>
      <w:r w:rsidRPr="00ED601F">
        <w:t xml:space="preserve"> на условиях настоящего </w:t>
      </w:r>
      <w:r>
        <w:t>договора.</w:t>
      </w:r>
    </w:p>
    <w:p w:rsidR="00B563F4" w:rsidRDefault="00B563F4" w:rsidP="00B563F4">
      <w:pPr>
        <w:jc w:val="center"/>
        <w:rPr>
          <w:b/>
        </w:rPr>
      </w:pPr>
    </w:p>
    <w:p w:rsidR="00B563F4" w:rsidRPr="00ED601F" w:rsidRDefault="00B563F4" w:rsidP="00B563F4">
      <w:pPr>
        <w:jc w:val="center"/>
        <w:rPr>
          <w:b/>
        </w:rPr>
      </w:pPr>
      <w:r w:rsidRPr="00ED601F">
        <w:rPr>
          <w:b/>
        </w:rPr>
        <w:t>2. Стоимость работ и порядок расчетов</w:t>
      </w:r>
    </w:p>
    <w:p w:rsidR="00B563F4" w:rsidRDefault="00B563F4" w:rsidP="00B563F4">
      <w:pPr>
        <w:numPr>
          <w:ilvl w:val="1"/>
          <w:numId w:val="30"/>
        </w:numPr>
        <w:ind w:firstLine="360"/>
        <w:jc w:val="both"/>
      </w:pPr>
      <w:r w:rsidRPr="00772FC4">
        <w:t xml:space="preserve">2.1. Стоимость </w:t>
      </w:r>
      <w:r>
        <w:t xml:space="preserve">расходных материалов, необходимых для проведения </w:t>
      </w:r>
      <w:r w:rsidR="00FF5A1F">
        <w:t>окружного</w:t>
      </w:r>
      <w:r w:rsidR="00FF5A1F" w:rsidRPr="00945FF6">
        <w:t xml:space="preserve"> конкурса </w:t>
      </w:r>
      <w:r w:rsidR="00FF5A1F">
        <w:t>прое</w:t>
      </w:r>
      <w:r w:rsidR="00FF5A1F">
        <w:t>к</w:t>
      </w:r>
      <w:r w:rsidR="00FF5A1F">
        <w:t xml:space="preserve">тов по конструированию детей дошкольного возраста «Театр настоящий и будущий» </w:t>
      </w:r>
      <w:r w:rsidRPr="00772FC4">
        <w:t xml:space="preserve">составляет </w:t>
      </w:r>
      <w:r w:rsidR="00FF5A1F">
        <w:t>5</w:t>
      </w:r>
      <w:r w:rsidRPr="00772FC4">
        <w:t>00 рублей 00 коп. (</w:t>
      </w:r>
      <w:r w:rsidR="00FF5A1F">
        <w:t>пятьсот</w:t>
      </w:r>
      <w:r>
        <w:t xml:space="preserve"> рублей 00 коп.).</w:t>
      </w:r>
    </w:p>
    <w:p w:rsidR="00B563F4" w:rsidRPr="00772FC4" w:rsidRDefault="00B563F4" w:rsidP="00B563F4">
      <w:pPr>
        <w:numPr>
          <w:ilvl w:val="1"/>
          <w:numId w:val="30"/>
        </w:numPr>
        <w:ind w:firstLine="360"/>
        <w:jc w:val="both"/>
      </w:pPr>
      <w:r w:rsidRPr="00772FC4">
        <w:t>2.2. Стоимость работ определена на основании калькуляции и включает компенсацию всех изде</w:t>
      </w:r>
      <w:r w:rsidRPr="00772FC4">
        <w:t>р</w:t>
      </w:r>
      <w:r w:rsidRPr="00772FC4">
        <w:t>жек Исполнителя по выполнению предусмотренных настоящим договором работ.</w:t>
      </w:r>
    </w:p>
    <w:p w:rsidR="00B563F4" w:rsidRPr="00945FF6" w:rsidRDefault="00B563F4" w:rsidP="00B563F4">
      <w:pPr>
        <w:ind w:firstLine="360"/>
        <w:jc w:val="both"/>
      </w:pPr>
      <w:r w:rsidRPr="00ED601F">
        <w:t>2.</w:t>
      </w:r>
      <w:r>
        <w:t>3</w:t>
      </w:r>
      <w:r w:rsidRPr="00ED601F">
        <w:t xml:space="preserve">. Заказчик осуществляет 100% предоплату по условиям настоящего договора до </w:t>
      </w:r>
      <w:r w:rsidR="00FF5A1F">
        <w:t>21.03</w:t>
      </w:r>
      <w:r>
        <w:t>.</w:t>
      </w:r>
      <w:r w:rsidRPr="00945FF6">
        <w:t>201</w:t>
      </w:r>
      <w:r w:rsidR="00FF5A1F">
        <w:t>9</w:t>
      </w:r>
      <w:r w:rsidRPr="00945FF6">
        <w:t>г.</w:t>
      </w:r>
    </w:p>
    <w:p w:rsidR="00B563F4" w:rsidRPr="00ED601F" w:rsidRDefault="00B563F4" w:rsidP="00B563F4">
      <w:pPr>
        <w:ind w:firstLine="360"/>
        <w:jc w:val="both"/>
      </w:pPr>
      <w:r w:rsidRPr="00ED601F">
        <w:t>2.</w:t>
      </w:r>
      <w:r>
        <w:t>4</w:t>
      </w:r>
      <w:r w:rsidRPr="00ED601F">
        <w:t>. Оплата работ по настоящему договору осуществляются в безналичной форме путем перечи</w:t>
      </w:r>
      <w:r w:rsidRPr="00ED601F">
        <w:t>с</w:t>
      </w:r>
      <w:r w:rsidRPr="00ED601F">
        <w:t>ления денежных средств на счет Исполнителя, указанный в реквизитах в настоящем договоре, либо внесением денежных средств в кассу</w:t>
      </w:r>
      <w:r>
        <w:t xml:space="preserve"> Колледжа</w:t>
      </w:r>
      <w:r w:rsidRPr="00ED601F">
        <w:t>.</w:t>
      </w:r>
    </w:p>
    <w:p w:rsidR="00B563F4" w:rsidRDefault="00B563F4" w:rsidP="00B563F4">
      <w:pPr>
        <w:jc w:val="center"/>
        <w:rPr>
          <w:b/>
        </w:rPr>
      </w:pPr>
    </w:p>
    <w:p w:rsidR="00B563F4" w:rsidRPr="00ED601F" w:rsidRDefault="00B563F4" w:rsidP="00B563F4">
      <w:pPr>
        <w:jc w:val="center"/>
        <w:rPr>
          <w:b/>
        </w:rPr>
      </w:pPr>
      <w:r w:rsidRPr="00ED601F">
        <w:rPr>
          <w:b/>
        </w:rPr>
        <w:t>3. Срок</w:t>
      </w:r>
      <w:r>
        <w:rPr>
          <w:b/>
        </w:rPr>
        <w:t xml:space="preserve"> </w:t>
      </w:r>
      <w:r w:rsidRPr="00ED601F">
        <w:rPr>
          <w:b/>
        </w:rPr>
        <w:t xml:space="preserve">действия договора и выполнения работ </w:t>
      </w:r>
    </w:p>
    <w:p w:rsidR="00B563F4" w:rsidRPr="00ED601F" w:rsidRDefault="00B563F4" w:rsidP="00B563F4">
      <w:pPr>
        <w:ind w:firstLine="426"/>
        <w:jc w:val="both"/>
      </w:pPr>
      <w:r w:rsidRPr="00ED601F">
        <w:t xml:space="preserve">3.1. Договор вступает в действие с момента подписания его обеими сторонами и действует до </w:t>
      </w:r>
      <w:r>
        <w:t>22.</w:t>
      </w:r>
      <w:r w:rsidR="00FF5A1F">
        <w:t>03</w:t>
      </w:r>
      <w:r>
        <w:t>.201</w:t>
      </w:r>
      <w:r w:rsidR="00FF5A1F">
        <w:t>9</w:t>
      </w:r>
      <w:r>
        <w:t xml:space="preserve"> г.</w:t>
      </w:r>
      <w:r w:rsidRPr="00ED601F">
        <w:t xml:space="preserve"> </w:t>
      </w:r>
    </w:p>
    <w:p w:rsidR="00B563F4" w:rsidRPr="0017425C" w:rsidRDefault="00B563F4" w:rsidP="00B563F4">
      <w:pPr>
        <w:ind w:firstLine="426"/>
        <w:jc w:val="both"/>
      </w:pPr>
      <w:r w:rsidRPr="00ED601F">
        <w:t xml:space="preserve">3.2. Срок выполнения работ с </w:t>
      </w:r>
      <w:r>
        <w:t>21.</w:t>
      </w:r>
      <w:r w:rsidR="00FF5A1F">
        <w:t>03</w:t>
      </w:r>
      <w:r>
        <w:t>.201</w:t>
      </w:r>
      <w:r w:rsidR="00FF5A1F">
        <w:t>9</w:t>
      </w:r>
      <w:r w:rsidRPr="0017425C">
        <w:t xml:space="preserve"> г. по </w:t>
      </w:r>
      <w:r>
        <w:t>22.</w:t>
      </w:r>
      <w:r w:rsidR="00FF5A1F">
        <w:t>03.2019</w:t>
      </w:r>
      <w:r>
        <w:t xml:space="preserve"> </w:t>
      </w:r>
      <w:r w:rsidRPr="0017425C">
        <w:t>г.</w:t>
      </w:r>
    </w:p>
    <w:p w:rsidR="00B563F4" w:rsidRPr="00945FF6" w:rsidRDefault="00B563F4" w:rsidP="00B563F4">
      <w:pPr>
        <w:ind w:firstLine="426"/>
        <w:jc w:val="both"/>
      </w:pPr>
      <w:r w:rsidRPr="00ED601F">
        <w:t xml:space="preserve">3.3. Работа считается выполненной, если </w:t>
      </w:r>
      <w:r>
        <w:t xml:space="preserve">команда дошкольной образовательной организации приняла участие в </w:t>
      </w:r>
      <w:r w:rsidR="00FF5A1F">
        <w:t>окружном</w:t>
      </w:r>
      <w:r w:rsidR="00FF5A1F" w:rsidRPr="00945FF6">
        <w:t xml:space="preserve"> конкурс</w:t>
      </w:r>
      <w:r w:rsidR="00FF5A1F">
        <w:t>е</w:t>
      </w:r>
      <w:r w:rsidR="00FF5A1F" w:rsidRPr="00945FF6">
        <w:t xml:space="preserve"> </w:t>
      </w:r>
      <w:r w:rsidR="00FF5A1F">
        <w:t>проектов по конструированию детей дошкольного возраста «Театр настоящий и будущий»</w:t>
      </w:r>
      <w:r w:rsidRPr="00945FF6">
        <w:t>.</w:t>
      </w:r>
    </w:p>
    <w:p w:rsidR="00B563F4" w:rsidRDefault="00B563F4" w:rsidP="00B563F4">
      <w:pPr>
        <w:ind w:firstLine="426"/>
        <w:jc w:val="center"/>
        <w:rPr>
          <w:b/>
        </w:rPr>
      </w:pPr>
    </w:p>
    <w:p w:rsidR="00B563F4" w:rsidRPr="00ED601F" w:rsidRDefault="00B563F4" w:rsidP="00B563F4">
      <w:pPr>
        <w:ind w:firstLine="426"/>
        <w:jc w:val="center"/>
        <w:rPr>
          <w:b/>
        </w:rPr>
      </w:pPr>
      <w:r w:rsidRPr="00ED601F">
        <w:rPr>
          <w:b/>
        </w:rPr>
        <w:t>4. Ответственность сторон</w:t>
      </w:r>
    </w:p>
    <w:p w:rsidR="00B563F4" w:rsidRPr="00ED601F" w:rsidRDefault="00B563F4" w:rsidP="00B563F4">
      <w:pPr>
        <w:shd w:val="clear" w:color="auto" w:fill="FFFFFF"/>
        <w:ind w:firstLine="284"/>
        <w:jc w:val="both"/>
      </w:pPr>
      <w:r w:rsidRPr="00ED601F">
        <w:rPr>
          <w:color w:val="000000"/>
          <w:spacing w:val="-2"/>
        </w:rPr>
        <w:t xml:space="preserve">4.1. В случае </w:t>
      </w:r>
      <w:r w:rsidRPr="00ED601F">
        <w:rPr>
          <w:bCs/>
          <w:color w:val="000000"/>
          <w:spacing w:val="-2"/>
        </w:rPr>
        <w:t>одностороннего</w:t>
      </w:r>
      <w:r w:rsidRPr="00ED601F">
        <w:rPr>
          <w:b/>
          <w:bCs/>
          <w:color w:val="000000"/>
          <w:spacing w:val="-2"/>
        </w:rPr>
        <w:t xml:space="preserve"> </w:t>
      </w:r>
      <w:r w:rsidRPr="00ED601F">
        <w:rPr>
          <w:color w:val="000000"/>
          <w:spacing w:val="-2"/>
        </w:rPr>
        <w:t xml:space="preserve">отказа от исполнения обязательств Заказчиком, </w:t>
      </w:r>
      <w:r w:rsidRPr="00ED601F">
        <w:rPr>
          <w:color w:val="000000"/>
        </w:rPr>
        <w:t>последний обязан о</w:t>
      </w:r>
      <w:r w:rsidRPr="00ED601F">
        <w:rPr>
          <w:color w:val="000000"/>
        </w:rPr>
        <w:t>п</w:t>
      </w:r>
      <w:r w:rsidRPr="00ED601F">
        <w:rPr>
          <w:color w:val="000000"/>
        </w:rPr>
        <w:t>латить Исполнителю фактически понесенные им расходы, если они оказаны в соответствии с п.1.1. договора.</w:t>
      </w:r>
    </w:p>
    <w:p w:rsidR="00B563F4" w:rsidRDefault="00B563F4" w:rsidP="00B563F4">
      <w:pPr>
        <w:shd w:val="clear" w:color="auto" w:fill="FFFFFF"/>
        <w:ind w:firstLine="284"/>
        <w:jc w:val="both"/>
        <w:rPr>
          <w:color w:val="000000"/>
        </w:rPr>
      </w:pPr>
      <w:r w:rsidRPr="00ED601F">
        <w:rPr>
          <w:color w:val="000000"/>
        </w:rPr>
        <w:lastRenderedPageBreak/>
        <w:t xml:space="preserve">4.2. В случае </w:t>
      </w:r>
      <w:r w:rsidRPr="00ED601F">
        <w:rPr>
          <w:bCs/>
          <w:color w:val="000000"/>
        </w:rPr>
        <w:t>одностороннего</w:t>
      </w:r>
      <w:r w:rsidRPr="00ED601F">
        <w:rPr>
          <w:b/>
          <w:bCs/>
          <w:color w:val="000000"/>
        </w:rPr>
        <w:t xml:space="preserve"> </w:t>
      </w:r>
      <w:r w:rsidRPr="00ED601F">
        <w:rPr>
          <w:color w:val="000000"/>
        </w:rPr>
        <w:t>отказа от исполнения обязательств Исполнителем</w:t>
      </w:r>
      <w:r w:rsidRPr="00ED601F">
        <w:rPr>
          <w:caps/>
          <w:color w:val="000000"/>
        </w:rPr>
        <w:t>,</w:t>
      </w:r>
      <w:r w:rsidRPr="00ED601F">
        <w:rPr>
          <w:color w:val="000000"/>
        </w:rPr>
        <w:t xml:space="preserve"> последний обяз</w:t>
      </w:r>
      <w:r w:rsidRPr="00ED601F">
        <w:rPr>
          <w:color w:val="000000"/>
        </w:rPr>
        <w:t>у</w:t>
      </w:r>
      <w:r w:rsidRPr="00ED601F">
        <w:rPr>
          <w:color w:val="000000"/>
        </w:rPr>
        <w:t>ется возвратить перечисленные Заказчиком денежные средства, за исключением фактически пон</w:t>
      </w:r>
      <w:r w:rsidRPr="00ED601F">
        <w:rPr>
          <w:color w:val="000000"/>
        </w:rPr>
        <w:t>е</w:t>
      </w:r>
      <w:r w:rsidRPr="00ED601F">
        <w:rPr>
          <w:color w:val="000000"/>
        </w:rPr>
        <w:t>сенных расходов за оказываемые услуги, если они были оказаны в соответствии с условиями насто</w:t>
      </w:r>
      <w:r w:rsidRPr="00ED601F">
        <w:rPr>
          <w:color w:val="000000"/>
        </w:rPr>
        <w:t>я</w:t>
      </w:r>
      <w:r w:rsidRPr="00ED601F">
        <w:rPr>
          <w:color w:val="000000"/>
        </w:rPr>
        <w:t>щего договора.</w:t>
      </w:r>
    </w:p>
    <w:p w:rsidR="00B563F4" w:rsidRPr="00ED601F" w:rsidRDefault="00B563F4" w:rsidP="00B563F4">
      <w:pPr>
        <w:shd w:val="clear" w:color="auto" w:fill="FFFFFF"/>
        <w:ind w:firstLine="284"/>
        <w:jc w:val="both"/>
        <w:rPr>
          <w:color w:val="000000"/>
        </w:rPr>
      </w:pPr>
    </w:p>
    <w:p w:rsidR="00B563F4" w:rsidRPr="00ED601F" w:rsidRDefault="00B563F4" w:rsidP="00B563F4">
      <w:pPr>
        <w:pStyle w:val="af0"/>
        <w:spacing w:after="0"/>
        <w:ind w:left="0"/>
        <w:jc w:val="center"/>
        <w:rPr>
          <w:b/>
        </w:rPr>
      </w:pPr>
      <w:r w:rsidRPr="00ED601F">
        <w:rPr>
          <w:b/>
        </w:rPr>
        <w:t>5. Заключительные положения</w:t>
      </w:r>
    </w:p>
    <w:p w:rsidR="00B563F4" w:rsidRPr="00ED601F" w:rsidRDefault="00B563F4" w:rsidP="00B563F4">
      <w:pPr>
        <w:pStyle w:val="af0"/>
        <w:spacing w:after="0"/>
        <w:ind w:left="0" w:firstLine="284"/>
        <w:jc w:val="both"/>
      </w:pPr>
      <w:r w:rsidRPr="00ED601F">
        <w:t>5.1. Настоящий договор составлен в двух экземплярах - по одному для каждой стороны, -  име</w:t>
      </w:r>
      <w:r w:rsidRPr="00ED601F">
        <w:t>ю</w:t>
      </w:r>
      <w:r w:rsidRPr="00ED601F">
        <w:t xml:space="preserve">щих одинаковую юридическую силу. </w:t>
      </w:r>
    </w:p>
    <w:p w:rsidR="00B563F4" w:rsidRPr="00ED601F" w:rsidRDefault="00B563F4" w:rsidP="00B563F4">
      <w:pPr>
        <w:pStyle w:val="af0"/>
        <w:spacing w:after="0"/>
        <w:ind w:left="0" w:firstLine="284"/>
        <w:jc w:val="both"/>
      </w:pPr>
      <w:r w:rsidRPr="00ED601F"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B563F4" w:rsidRDefault="00B563F4" w:rsidP="00B563F4">
      <w:pPr>
        <w:jc w:val="center"/>
        <w:rPr>
          <w:b/>
        </w:rPr>
      </w:pPr>
    </w:p>
    <w:p w:rsidR="00B563F4" w:rsidRPr="00ED601F" w:rsidRDefault="00B563F4" w:rsidP="00B563F4">
      <w:pPr>
        <w:jc w:val="center"/>
        <w:rPr>
          <w:b/>
        </w:rPr>
      </w:pPr>
      <w:r w:rsidRPr="00ED601F">
        <w:rPr>
          <w:b/>
        </w:rPr>
        <w:t>6. Юридические адреса, банковские реквизиты и подписи сторон.</w:t>
      </w:r>
    </w:p>
    <w:p w:rsidR="00B563F4" w:rsidRPr="00ED601F" w:rsidRDefault="00B563F4" w:rsidP="00B563F4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5157"/>
        <w:gridCol w:w="4980"/>
      </w:tblGrid>
      <w:tr w:rsidR="00B563F4" w:rsidRPr="00ED601F" w:rsidTr="00BE13E0">
        <w:tc>
          <w:tcPr>
            <w:tcW w:w="5157" w:type="dxa"/>
          </w:tcPr>
          <w:p w:rsidR="00B563F4" w:rsidRPr="00ED601F" w:rsidRDefault="00B563F4" w:rsidP="00BE13E0">
            <w:pPr>
              <w:suppressAutoHyphens/>
              <w:jc w:val="both"/>
              <w:rPr>
                <w:b/>
                <w:lang w:eastAsia="ar-SA"/>
              </w:rPr>
            </w:pPr>
            <w:r w:rsidRPr="00ED601F">
              <w:rPr>
                <w:b/>
                <w:lang w:eastAsia="ar-SA"/>
              </w:rPr>
              <w:t>ИСПОЛНИТЕЛЬ:</w:t>
            </w:r>
          </w:p>
        </w:tc>
        <w:tc>
          <w:tcPr>
            <w:tcW w:w="4980" w:type="dxa"/>
          </w:tcPr>
          <w:p w:rsidR="00B563F4" w:rsidRPr="00ED601F" w:rsidRDefault="00B563F4" w:rsidP="00BE13E0">
            <w:pPr>
              <w:rPr>
                <w:b/>
                <w:color w:val="000000"/>
                <w:spacing w:val="5"/>
                <w:lang w:eastAsia="ar-SA"/>
              </w:rPr>
            </w:pPr>
            <w:r w:rsidRPr="00ED601F">
              <w:rPr>
                <w:b/>
                <w:color w:val="000000"/>
                <w:spacing w:val="5"/>
              </w:rPr>
              <w:t>ЗАКАЗЧИК:</w:t>
            </w:r>
          </w:p>
          <w:p w:rsidR="00B563F4" w:rsidRPr="00ED601F" w:rsidRDefault="00B563F4" w:rsidP="00BE13E0">
            <w:pPr>
              <w:suppressAutoHyphens/>
              <w:jc w:val="center"/>
              <w:rPr>
                <w:color w:val="000000"/>
                <w:spacing w:val="5"/>
                <w:lang w:eastAsia="ar-SA"/>
              </w:rPr>
            </w:pPr>
          </w:p>
        </w:tc>
      </w:tr>
      <w:tr w:rsidR="00B563F4" w:rsidRPr="00447756" w:rsidTr="00BE13E0">
        <w:tc>
          <w:tcPr>
            <w:tcW w:w="5157" w:type="dxa"/>
          </w:tcPr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Государственное бюджетное</w:t>
            </w:r>
            <w:r>
              <w:rPr>
                <w:sz w:val="20"/>
                <w:szCs w:val="18"/>
              </w:rPr>
              <w:t xml:space="preserve"> профессиональное</w:t>
            </w:r>
            <w:r w:rsidRPr="000F5D49">
              <w:rPr>
                <w:sz w:val="20"/>
                <w:szCs w:val="18"/>
              </w:rPr>
              <w:t xml:space="preserve"> 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образовательное учреждение Свердловской области «Камышловский педагогический колледж»</w:t>
            </w:r>
            <w:r>
              <w:rPr>
                <w:sz w:val="20"/>
                <w:szCs w:val="18"/>
              </w:rPr>
              <w:t>.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0F5D49">
                <w:rPr>
                  <w:sz w:val="20"/>
                  <w:szCs w:val="18"/>
                </w:rPr>
                <w:t>624860 г</w:t>
              </w:r>
            </w:smartTag>
            <w:r w:rsidRPr="000F5D49">
              <w:rPr>
                <w:sz w:val="20"/>
                <w:szCs w:val="18"/>
              </w:rPr>
              <w:t xml:space="preserve">. Камышлов  ул. Маяковского 11. </w:t>
            </w:r>
          </w:p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 xml:space="preserve">ИНН 6613001734   КПП </w:t>
            </w:r>
            <w:r>
              <w:rPr>
                <w:sz w:val="20"/>
                <w:szCs w:val="18"/>
              </w:rPr>
              <w:t>663301001</w:t>
            </w:r>
          </w:p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(ГБПОУ СО «Камышловский педагогический колледж»)</w:t>
            </w:r>
          </w:p>
          <w:p w:rsidR="00B563F4" w:rsidRPr="000F5D49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b/>
                <w:sz w:val="20"/>
                <w:szCs w:val="18"/>
              </w:rPr>
              <w:t xml:space="preserve">Банк: </w:t>
            </w:r>
            <w:r>
              <w:rPr>
                <w:b/>
                <w:sz w:val="20"/>
                <w:szCs w:val="18"/>
              </w:rPr>
              <w:t>Уральское ГУ Банка России</w:t>
            </w:r>
            <w:r w:rsidRPr="000F5D49">
              <w:rPr>
                <w:sz w:val="20"/>
                <w:szCs w:val="18"/>
              </w:rPr>
              <w:t xml:space="preserve">, БИК  </w:t>
            </w:r>
            <w:r>
              <w:rPr>
                <w:sz w:val="20"/>
                <w:szCs w:val="18"/>
              </w:rPr>
              <w:t>046577001</w:t>
            </w:r>
          </w:p>
          <w:p w:rsidR="00B563F4" w:rsidRPr="000F5D49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р/с 40601810</w:t>
            </w:r>
            <w:r>
              <w:rPr>
                <w:sz w:val="20"/>
                <w:szCs w:val="18"/>
              </w:rPr>
              <w:t>165773000001</w:t>
            </w:r>
          </w:p>
          <w:p w:rsidR="00B563F4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 xml:space="preserve"> л/с 23012003540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Директор</w:t>
            </w:r>
            <w:r w:rsidRPr="000F5D49">
              <w:rPr>
                <w:sz w:val="20"/>
                <w:szCs w:val="18"/>
              </w:rPr>
              <w:t xml:space="preserve"> 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____________________________________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  <w:u w:val="single"/>
                <w:lang w:eastAsia="ar-SA"/>
              </w:rPr>
            </w:pPr>
            <w:r w:rsidRPr="000F5D49">
              <w:rPr>
                <w:sz w:val="20"/>
                <w:szCs w:val="18"/>
              </w:rPr>
              <w:t xml:space="preserve">                  </w:t>
            </w:r>
            <w:r>
              <w:rPr>
                <w:sz w:val="20"/>
                <w:szCs w:val="18"/>
              </w:rPr>
              <w:t>Е.Н.Кочнева</w:t>
            </w:r>
          </w:p>
        </w:tc>
        <w:tc>
          <w:tcPr>
            <w:tcW w:w="4980" w:type="dxa"/>
          </w:tcPr>
          <w:p w:rsidR="00B563F4" w:rsidRPr="00447756" w:rsidRDefault="00B563F4" w:rsidP="00BE13E0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B563F4" w:rsidRDefault="00B563F4" w:rsidP="00B563F4">
      <w:pPr>
        <w:rPr>
          <w:b/>
          <w:sz w:val="28"/>
        </w:rPr>
      </w:pPr>
      <w:r>
        <w:rPr>
          <w:b/>
          <w:sz w:val="28"/>
        </w:rPr>
        <w:br w:type="page"/>
      </w:r>
    </w:p>
    <w:p w:rsidR="00B563F4" w:rsidRPr="00945FF6" w:rsidRDefault="00B563F4" w:rsidP="00B563F4">
      <w:pPr>
        <w:ind w:firstLine="709"/>
        <w:jc w:val="center"/>
        <w:rPr>
          <w:b/>
        </w:rPr>
      </w:pPr>
      <w:r w:rsidRPr="00945FF6">
        <w:rPr>
          <w:b/>
        </w:rPr>
        <w:lastRenderedPageBreak/>
        <w:t>АКТ</w:t>
      </w:r>
    </w:p>
    <w:p w:rsidR="00B563F4" w:rsidRPr="00945FF6" w:rsidRDefault="00B563F4" w:rsidP="00B563F4">
      <w:pPr>
        <w:ind w:firstLine="709"/>
        <w:jc w:val="center"/>
        <w:rPr>
          <w:b/>
        </w:rPr>
      </w:pPr>
      <w:r w:rsidRPr="00945FF6">
        <w:rPr>
          <w:b/>
        </w:rPr>
        <w:t>сдачи – приемки выполненных работ</w:t>
      </w:r>
    </w:p>
    <w:p w:rsidR="00B563F4" w:rsidRPr="00945FF6" w:rsidRDefault="00B563F4" w:rsidP="00B563F4">
      <w:pPr>
        <w:ind w:firstLine="709"/>
        <w:jc w:val="center"/>
        <w:rPr>
          <w:b/>
        </w:rPr>
      </w:pPr>
    </w:p>
    <w:p w:rsidR="00B563F4" w:rsidRPr="00945FF6" w:rsidRDefault="00B563F4" w:rsidP="00B563F4">
      <w:pPr>
        <w:ind w:firstLine="709"/>
        <w:jc w:val="center"/>
      </w:pPr>
      <w:r w:rsidRPr="00945FF6">
        <w:t>по договору № ________ от  «_____» ________________ 20</w:t>
      </w:r>
      <w:r>
        <w:t>18</w:t>
      </w:r>
      <w:r w:rsidRPr="00945FF6">
        <w:t xml:space="preserve"> г.</w:t>
      </w:r>
    </w:p>
    <w:p w:rsidR="00B563F4" w:rsidRPr="00FF5A1F" w:rsidRDefault="00B563F4" w:rsidP="00FF5A1F">
      <w:pPr>
        <w:pStyle w:val="302"/>
        <w:spacing w:before="0" w:after="0"/>
        <w:rPr>
          <w:b w:val="0"/>
        </w:rPr>
      </w:pPr>
      <w:r w:rsidRPr="00945FF6">
        <w:rPr>
          <w:b w:val="0"/>
        </w:rPr>
        <w:t xml:space="preserve">о возмещении затрат, связанных с организацией </w:t>
      </w:r>
      <w:r w:rsidR="00FF5A1F" w:rsidRPr="00FF5A1F">
        <w:rPr>
          <w:b w:val="0"/>
        </w:rPr>
        <w:t>окружного конкурса проектов по конструированию детей дошкольного возраста «Театр настоящий и будущий»</w:t>
      </w:r>
    </w:p>
    <w:p w:rsidR="00B563F4" w:rsidRPr="00FF5A1F" w:rsidRDefault="00B563F4" w:rsidP="00B563F4">
      <w:pPr>
        <w:ind w:firstLine="709"/>
        <w:jc w:val="center"/>
      </w:pPr>
    </w:p>
    <w:p w:rsidR="00B563F4" w:rsidRPr="00945FF6" w:rsidRDefault="00B563F4" w:rsidP="00B563F4">
      <w:pPr>
        <w:ind w:firstLine="709"/>
        <w:jc w:val="right"/>
      </w:pPr>
    </w:p>
    <w:p w:rsidR="00B563F4" w:rsidRPr="00945FF6" w:rsidRDefault="00B563F4" w:rsidP="00B563F4">
      <w:pPr>
        <w:ind w:firstLine="709"/>
        <w:jc w:val="right"/>
      </w:pPr>
      <w:r w:rsidRPr="00945FF6">
        <w:t xml:space="preserve">  « _____   » _________________  20</w:t>
      </w:r>
      <w:r>
        <w:t>18</w:t>
      </w:r>
      <w:r w:rsidRPr="00945FF6">
        <w:t xml:space="preserve"> г. </w:t>
      </w:r>
    </w:p>
    <w:p w:rsidR="00B563F4" w:rsidRPr="00945FF6" w:rsidRDefault="00B563F4" w:rsidP="00B563F4">
      <w:pPr>
        <w:ind w:firstLine="709"/>
        <w:jc w:val="right"/>
      </w:pPr>
      <w:r w:rsidRPr="00945FF6">
        <w:t xml:space="preserve"> </w:t>
      </w:r>
    </w:p>
    <w:p w:rsidR="00B563F4" w:rsidRPr="00945FF6" w:rsidRDefault="00B563F4" w:rsidP="00B563F4">
      <w:pPr>
        <w:ind w:firstLine="708"/>
        <w:jc w:val="both"/>
      </w:pPr>
    </w:p>
    <w:p w:rsidR="00B563F4" w:rsidRPr="00945FF6" w:rsidRDefault="00B563F4" w:rsidP="00B563F4">
      <w:pPr>
        <w:ind w:firstLine="708"/>
        <w:jc w:val="both"/>
      </w:pPr>
      <w:r w:rsidRPr="00945FF6">
        <w:t>Государственное бюджетное профессиональное образовательное учреждение Свердловской области «Камышловский педагогический колледж», именуемое в дальнейшем «Исполнитель», в лице директора Кочневой Елены Николаевны, действующего на основании Устава, с одной стороны, и __________________________________________________________________</w:t>
      </w:r>
      <w:r>
        <w:t>___________</w:t>
      </w:r>
    </w:p>
    <w:p w:rsidR="00B563F4" w:rsidRPr="00945FF6" w:rsidRDefault="00B563F4" w:rsidP="00B563F4">
      <w:pPr>
        <w:jc w:val="both"/>
      </w:pPr>
      <w:r w:rsidRPr="00945FF6">
        <w:t>______________________________________________________________________</w:t>
      </w:r>
      <w:r>
        <w:t>_______</w:t>
      </w:r>
      <w:r w:rsidRPr="00945FF6">
        <w:t>,</w:t>
      </w:r>
    </w:p>
    <w:p w:rsidR="00B563F4" w:rsidRPr="00945FF6" w:rsidRDefault="00B563F4" w:rsidP="00B563F4">
      <w:pPr>
        <w:jc w:val="both"/>
      </w:pPr>
      <w:r w:rsidRPr="00945FF6">
        <w:t>именуемое в дальнейшем «Заказчик», в лице ______________________________</w:t>
      </w:r>
    </w:p>
    <w:p w:rsidR="00B563F4" w:rsidRPr="00945FF6" w:rsidRDefault="00B563F4" w:rsidP="00B563F4">
      <w:pPr>
        <w:jc w:val="both"/>
      </w:pPr>
      <w:r w:rsidRPr="00945FF6">
        <w:t>______________________________________________________________________, действующего на основании Устава, с другой стороны, составили настоящий акт  о нижеследующем:</w:t>
      </w:r>
    </w:p>
    <w:p w:rsidR="00B563F4" w:rsidRPr="00945FF6" w:rsidRDefault="00B563F4" w:rsidP="00B563F4">
      <w:pPr>
        <w:pStyle w:val="ab"/>
        <w:numPr>
          <w:ilvl w:val="0"/>
          <w:numId w:val="32"/>
        </w:numPr>
        <w:tabs>
          <w:tab w:val="left" w:pos="851"/>
        </w:tabs>
        <w:ind w:left="0" w:firstLine="426"/>
        <w:jc w:val="both"/>
      </w:pPr>
      <w:r w:rsidRPr="00945FF6">
        <w:t>Работа – подготов</w:t>
      </w:r>
      <w:r>
        <w:t>ка</w:t>
      </w:r>
      <w:r w:rsidRPr="00945FF6">
        <w:t xml:space="preserve"> необходимы</w:t>
      </w:r>
      <w:r>
        <w:t>х</w:t>
      </w:r>
      <w:r w:rsidRPr="00945FF6">
        <w:t xml:space="preserve"> расходны</w:t>
      </w:r>
      <w:r>
        <w:t>х</w:t>
      </w:r>
      <w:r w:rsidRPr="00945FF6">
        <w:t xml:space="preserve"> материал</w:t>
      </w:r>
      <w:r>
        <w:t>ов</w:t>
      </w:r>
      <w:r w:rsidRPr="00945FF6">
        <w:t xml:space="preserve"> и пров</w:t>
      </w:r>
      <w:r>
        <w:t>едение</w:t>
      </w:r>
      <w:r w:rsidRPr="00945FF6">
        <w:t xml:space="preserve"> </w:t>
      </w:r>
      <w:r w:rsidR="00FF5A1F">
        <w:t>окружного</w:t>
      </w:r>
      <w:r w:rsidR="00FF5A1F" w:rsidRPr="00945FF6">
        <w:t xml:space="preserve"> конкурса </w:t>
      </w:r>
      <w:r w:rsidR="00FF5A1F">
        <w:t>проектов по конструированию детей дошкольного возраста «Театр настоящий и будущий»</w:t>
      </w:r>
      <w:r w:rsidRPr="00945FF6">
        <w:t xml:space="preserve"> выполнена в соответствии с договором в полном объеме и в установленный срок.</w:t>
      </w:r>
    </w:p>
    <w:p w:rsidR="00B563F4" w:rsidRPr="00945FF6" w:rsidRDefault="00B563F4" w:rsidP="00B563F4">
      <w:pPr>
        <w:pStyle w:val="ab"/>
        <w:numPr>
          <w:ilvl w:val="0"/>
          <w:numId w:val="32"/>
        </w:numPr>
        <w:tabs>
          <w:tab w:val="left" w:pos="851"/>
        </w:tabs>
        <w:ind w:left="0" w:firstLine="426"/>
        <w:jc w:val="both"/>
      </w:pPr>
      <w:r w:rsidRPr="00945FF6">
        <w:t>Работа выполнена на сумму _____ руб. 00 коп. (__________________________ рублей 00 коп.)</w:t>
      </w:r>
    </w:p>
    <w:p w:rsidR="00B563F4" w:rsidRPr="00945FF6" w:rsidRDefault="00B563F4" w:rsidP="00B563F4">
      <w:pPr>
        <w:tabs>
          <w:tab w:val="left" w:pos="426"/>
          <w:tab w:val="left" w:pos="851"/>
        </w:tabs>
        <w:jc w:val="both"/>
      </w:pPr>
    </w:p>
    <w:tbl>
      <w:tblPr>
        <w:tblW w:w="0" w:type="auto"/>
        <w:tblLook w:val="01E0"/>
      </w:tblPr>
      <w:tblGrid>
        <w:gridCol w:w="5166"/>
        <w:gridCol w:w="4971"/>
      </w:tblGrid>
      <w:tr w:rsidR="00B563F4" w:rsidRPr="00945FF6" w:rsidTr="00BE13E0">
        <w:tc>
          <w:tcPr>
            <w:tcW w:w="5166" w:type="dxa"/>
          </w:tcPr>
          <w:p w:rsidR="00B563F4" w:rsidRPr="00945FF6" w:rsidRDefault="00B563F4" w:rsidP="00BE13E0">
            <w:pPr>
              <w:suppressAutoHyphens/>
              <w:jc w:val="both"/>
              <w:rPr>
                <w:b/>
                <w:lang w:eastAsia="ar-SA"/>
              </w:rPr>
            </w:pPr>
            <w:r w:rsidRPr="00945FF6">
              <w:rPr>
                <w:b/>
                <w:lang w:eastAsia="ar-SA"/>
              </w:rPr>
              <w:t>РАБОТУ СДАЛ – ИСПОЛНИТЕЛЬ:</w:t>
            </w:r>
          </w:p>
        </w:tc>
        <w:tc>
          <w:tcPr>
            <w:tcW w:w="4971" w:type="dxa"/>
          </w:tcPr>
          <w:p w:rsidR="00B563F4" w:rsidRPr="00945FF6" w:rsidRDefault="00B563F4" w:rsidP="00BE13E0">
            <w:pPr>
              <w:rPr>
                <w:b/>
                <w:color w:val="000000"/>
                <w:spacing w:val="5"/>
                <w:lang w:eastAsia="ar-SA"/>
              </w:rPr>
            </w:pPr>
            <w:r w:rsidRPr="00945FF6">
              <w:rPr>
                <w:b/>
                <w:color w:val="000000"/>
                <w:spacing w:val="5"/>
              </w:rPr>
              <w:t>РАБОТУ ПРИНЯЛ – ЗАКАЗЧИК:</w:t>
            </w:r>
          </w:p>
          <w:p w:rsidR="00B563F4" w:rsidRPr="00945FF6" w:rsidRDefault="00B563F4" w:rsidP="00BE13E0">
            <w:pPr>
              <w:jc w:val="center"/>
              <w:rPr>
                <w:color w:val="000000"/>
                <w:spacing w:val="5"/>
              </w:rPr>
            </w:pPr>
          </w:p>
          <w:p w:rsidR="00B563F4" w:rsidRPr="00945FF6" w:rsidRDefault="00B563F4" w:rsidP="00BE13E0">
            <w:pPr>
              <w:suppressAutoHyphens/>
              <w:jc w:val="center"/>
              <w:rPr>
                <w:color w:val="000000"/>
                <w:spacing w:val="5"/>
                <w:lang w:eastAsia="ar-SA"/>
              </w:rPr>
            </w:pPr>
          </w:p>
        </w:tc>
      </w:tr>
      <w:tr w:rsidR="00B563F4" w:rsidRPr="00447756" w:rsidTr="00BE13E0">
        <w:tc>
          <w:tcPr>
            <w:tcW w:w="5166" w:type="dxa"/>
          </w:tcPr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Государственное бюджетное</w:t>
            </w:r>
            <w:r>
              <w:rPr>
                <w:sz w:val="20"/>
                <w:szCs w:val="18"/>
              </w:rPr>
              <w:t xml:space="preserve"> профессиональное</w:t>
            </w:r>
            <w:r w:rsidRPr="000F5D49">
              <w:rPr>
                <w:sz w:val="20"/>
                <w:szCs w:val="18"/>
              </w:rPr>
              <w:t xml:space="preserve"> 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образовательное учреждение Свердловской области «Камышловский педагогический колледж»</w:t>
            </w:r>
            <w:r>
              <w:rPr>
                <w:sz w:val="20"/>
                <w:szCs w:val="18"/>
              </w:rPr>
              <w:t>.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0F5D49">
                <w:rPr>
                  <w:sz w:val="20"/>
                  <w:szCs w:val="18"/>
                </w:rPr>
                <w:t>624860 г</w:t>
              </w:r>
            </w:smartTag>
            <w:r w:rsidRPr="000F5D49">
              <w:rPr>
                <w:sz w:val="20"/>
                <w:szCs w:val="18"/>
              </w:rPr>
              <w:t xml:space="preserve">. Камышлов  ул. Маяковского 11. </w:t>
            </w:r>
          </w:p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 xml:space="preserve">ИНН 6613001734   КПП </w:t>
            </w:r>
            <w:r>
              <w:rPr>
                <w:sz w:val="20"/>
                <w:szCs w:val="18"/>
              </w:rPr>
              <w:t>663301001</w:t>
            </w:r>
          </w:p>
          <w:p w:rsidR="00B563F4" w:rsidRDefault="00B563F4" w:rsidP="00BE13E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B563F4" w:rsidRPr="000F5D49" w:rsidRDefault="00B563F4" w:rsidP="00BE13E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(ГБПОУ СО «Камышловский педагогический колледж»)</w:t>
            </w:r>
          </w:p>
          <w:p w:rsidR="00B563F4" w:rsidRPr="000F5D49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b/>
                <w:sz w:val="20"/>
                <w:szCs w:val="18"/>
              </w:rPr>
              <w:t xml:space="preserve">Банк: </w:t>
            </w:r>
            <w:r>
              <w:rPr>
                <w:b/>
                <w:sz w:val="20"/>
                <w:szCs w:val="18"/>
              </w:rPr>
              <w:t>Уральское ГУ Банка России</w:t>
            </w:r>
            <w:r w:rsidRPr="000F5D49">
              <w:rPr>
                <w:sz w:val="20"/>
                <w:szCs w:val="18"/>
              </w:rPr>
              <w:t xml:space="preserve">, БИК  </w:t>
            </w:r>
            <w:r>
              <w:rPr>
                <w:sz w:val="20"/>
                <w:szCs w:val="18"/>
              </w:rPr>
              <w:t>046577001</w:t>
            </w:r>
          </w:p>
          <w:p w:rsidR="00B563F4" w:rsidRPr="000F5D49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р/с 40601810</w:t>
            </w:r>
            <w:r>
              <w:rPr>
                <w:sz w:val="20"/>
                <w:szCs w:val="18"/>
              </w:rPr>
              <w:t>165773000001</w:t>
            </w:r>
          </w:p>
          <w:p w:rsidR="00B563F4" w:rsidRDefault="00B563F4" w:rsidP="00BE13E0">
            <w:pPr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 xml:space="preserve"> л/с 23012003540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>____________________________________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 w:rsidRPr="000F5D49">
              <w:rPr>
                <w:sz w:val="20"/>
                <w:szCs w:val="18"/>
              </w:rPr>
              <w:t xml:space="preserve">                  </w:t>
            </w:r>
            <w:r>
              <w:rPr>
                <w:sz w:val="20"/>
                <w:szCs w:val="18"/>
              </w:rPr>
              <w:t>Е.Н.Кочнева</w:t>
            </w:r>
          </w:p>
          <w:p w:rsidR="00B563F4" w:rsidRPr="000F5D49" w:rsidRDefault="00B563F4" w:rsidP="00BE13E0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971" w:type="dxa"/>
          </w:tcPr>
          <w:p w:rsidR="00B563F4" w:rsidRPr="00447756" w:rsidRDefault="00B563F4" w:rsidP="00BE13E0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B563F4" w:rsidRDefault="00B563F4" w:rsidP="00B563F4">
      <w:pPr>
        <w:rPr>
          <w:sz w:val="40"/>
        </w:rPr>
      </w:pPr>
      <w:r>
        <w:rPr>
          <w:sz w:val="40"/>
        </w:rPr>
        <w:br w:type="page"/>
      </w:r>
    </w:p>
    <w:p w:rsidR="00B563F4" w:rsidRPr="00B8761A" w:rsidRDefault="00B563F4" w:rsidP="00B563F4">
      <w:pPr>
        <w:jc w:val="center"/>
        <w:rPr>
          <w:b/>
        </w:rPr>
      </w:pPr>
      <w:r w:rsidRPr="00B8761A">
        <w:rPr>
          <w:b/>
        </w:rPr>
        <w:lastRenderedPageBreak/>
        <w:t>Реквизиты для оплаты</w:t>
      </w:r>
    </w:p>
    <w:p w:rsidR="00B563F4" w:rsidRPr="00B8761A" w:rsidRDefault="00B563F4" w:rsidP="00B563F4">
      <w:pPr>
        <w:jc w:val="center"/>
      </w:pPr>
    </w:p>
    <w:p w:rsidR="00B563F4" w:rsidRPr="00B8761A" w:rsidRDefault="00B563F4" w:rsidP="00B563F4">
      <w:pPr>
        <w:jc w:val="both"/>
      </w:pPr>
      <w:r w:rsidRPr="00B8761A">
        <w:t>Государственное бюджетное профессиональное образовательное учреждение Свердловской области «Камышловский педагогический колледж».</w:t>
      </w:r>
    </w:p>
    <w:p w:rsidR="00B563F4" w:rsidRPr="00B8761A" w:rsidRDefault="00B563F4" w:rsidP="00B563F4">
      <w:pPr>
        <w:jc w:val="both"/>
      </w:pPr>
      <w:smartTag w:uri="urn:schemas-microsoft-com:office:smarttags" w:element="metricconverter">
        <w:smartTagPr>
          <w:attr w:name="ProductID" w:val="624860 г"/>
        </w:smartTagPr>
        <w:r w:rsidRPr="00B8761A">
          <w:t>624860 г</w:t>
        </w:r>
      </w:smartTag>
      <w:r w:rsidRPr="00B8761A">
        <w:t xml:space="preserve">. Камышлов  ул. Маяковского 11. </w:t>
      </w:r>
    </w:p>
    <w:p w:rsidR="00B563F4" w:rsidRPr="00B8761A" w:rsidRDefault="00B563F4" w:rsidP="00B563F4">
      <w:pPr>
        <w:jc w:val="both"/>
      </w:pPr>
      <w:r w:rsidRPr="00B8761A">
        <w:t xml:space="preserve">ИНН 6613001734  </w:t>
      </w:r>
    </w:p>
    <w:p w:rsidR="00B563F4" w:rsidRPr="00B8761A" w:rsidRDefault="00B563F4" w:rsidP="00B563F4">
      <w:pPr>
        <w:jc w:val="both"/>
      </w:pPr>
      <w:r w:rsidRPr="00B8761A">
        <w:t>КПП 663301001</w:t>
      </w:r>
    </w:p>
    <w:p w:rsidR="00B563F4" w:rsidRPr="00B8761A" w:rsidRDefault="00B563F4" w:rsidP="00B563F4">
      <w:pPr>
        <w:jc w:val="both"/>
      </w:pPr>
      <w:r w:rsidRPr="00B8761A">
        <w:t xml:space="preserve">Министерство финансов Свердловской области </w:t>
      </w:r>
    </w:p>
    <w:p w:rsidR="00B563F4" w:rsidRPr="00B8761A" w:rsidRDefault="00B563F4" w:rsidP="00B563F4">
      <w:pPr>
        <w:jc w:val="both"/>
      </w:pPr>
      <w:r w:rsidRPr="00B8761A">
        <w:t>(ГБПОУ СО «Камышловский педагогический колледж»)</w:t>
      </w:r>
    </w:p>
    <w:p w:rsidR="00B563F4" w:rsidRPr="00B8761A" w:rsidRDefault="00B563F4" w:rsidP="00B563F4">
      <w:r w:rsidRPr="00B8761A">
        <w:rPr>
          <w:b/>
        </w:rPr>
        <w:t>Банк: Уральское ГУ Банка России</w:t>
      </w:r>
      <w:r w:rsidRPr="00B8761A">
        <w:t>, БИК  046577001</w:t>
      </w:r>
    </w:p>
    <w:p w:rsidR="00B563F4" w:rsidRPr="00B8761A" w:rsidRDefault="00B563F4" w:rsidP="00B563F4">
      <w:r w:rsidRPr="00B8761A">
        <w:t xml:space="preserve">р/с 40601810165773000001 </w:t>
      </w:r>
    </w:p>
    <w:p w:rsidR="00B563F4" w:rsidRPr="00B8761A" w:rsidRDefault="00B563F4" w:rsidP="00B563F4">
      <w:r w:rsidRPr="00B8761A">
        <w:t>л/с 23012003540</w:t>
      </w:r>
    </w:p>
    <w:p w:rsidR="00B563F4" w:rsidRPr="00B8761A" w:rsidRDefault="00B563F4" w:rsidP="00B563F4">
      <w:pPr>
        <w:jc w:val="both"/>
      </w:pPr>
      <w:r w:rsidRPr="00B8761A">
        <w:t>ОКТМО 65741000</w:t>
      </w:r>
    </w:p>
    <w:p w:rsidR="00B563F4" w:rsidRPr="00DA06B7" w:rsidRDefault="00B563F4" w:rsidP="00B563F4">
      <w:pPr>
        <w:jc w:val="both"/>
      </w:pPr>
      <w:r w:rsidRPr="00B8761A">
        <w:t>КБК 01200000000000000130</w:t>
      </w:r>
    </w:p>
    <w:p w:rsidR="00B563F4" w:rsidRPr="00B563F4" w:rsidRDefault="00B563F4" w:rsidP="00B563F4">
      <w:pPr>
        <w:pStyle w:val="ac"/>
        <w:shd w:val="clear" w:color="auto" w:fill="FEFEFE"/>
        <w:spacing w:before="0" w:beforeAutospacing="0" w:after="0" w:afterAutospacing="0"/>
        <w:jc w:val="both"/>
      </w:pPr>
    </w:p>
    <w:sectPr w:rsidR="00B563F4" w:rsidRPr="00B563F4" w:rsidSect="00083C17">
      <w:pgSz w:w="12240" w:h="15840"/>
      <w:pgMar w:top="567" w:right="567" w:bottom="567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B9" w:rsidRDefault="005009B9" w:rsidP="005E16B4">
      <w:r>
        <w:separator/>
      </w:r>
    </w:p>
  </w:endnote>
  <w:endnote w:type="continuationSeparator" w:id="1">
    <w:p w:rsidR="005009B9" w:rsidRDefault="005009B9" w:rsidP="005E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108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ayout w:type="fixed"/>
      <w:tblLook w:val="0000"/>
    </w:tblPr>
    <w:tblGrid>
      <w:gridCol w:w="7655"/>
      <w:gridCol w:w="1417"/>
      <w:gridCol w:w="1418"/>
    </w:tblGrid>
    <w:tr w:rsidR="00BE13E0" w:rsidRPr="0033515A" w:rsidTr="00456D77">
      <w:trPr>
        <w:cantSplit/>
      </w:trPr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E13E0" w:rsidRPr="004402FB" w:rsidRDefault="00BE13E0" w:rsidP="004402FB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Дата </w:t>
          </w:r>
          <w:r>
            <w:rPr>
              <w:rFonts w:ascii="Times New Roman CYR" w:hAnsi="Times New Roman CYR"/>
              <w:sz w:val="20"/>
              <w:szCs w:val="20"/>
            </w:rPr>
            <w:t>утверждения 27.11.</w:t>
          </w:r>
          <w:r>
            <w:rPr>
              <w:rFonts w:ascii="Times New Roman CYR" w:hAnsi="Times New Roman CYR"/>
              <w:sz w:val="20"/>
              <w:szCs w:val="20"/>
              <w:lang w:val="en-US"/>
            </w:rPr>
            <w:t>201</w:t>
          </w:r>
          <w:r>
            <w:rPr>
              <w:rFonts w:ascii="Times New Roman CYR" w:hAnsi="Times New Roman CYR"/>
              <w:sz w:val="20"/>
              <w:szCs w:val="20"/>
            </w:rPr>
            <w:t>8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BE13E0" w:rsidRPr="0033515A" w:rsidRDefault="00BE13E0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Страница  </w:t>
          </w:r>
          <w:r w:rsidR="00C51C9D" w:rsidRPr="0033515A">
            <w:rPr>
              <w:rStyle w:val="aa"/>
              <w:rFonts w:ascii="Times New Roman CYR" w:hAnsi="Times New Roman CYR"/>
              <w:szCs w:val="20"/>
            </w:rPr>
            <w:fldChar w:fldCharType="begin"/>
          </w:r>
          <w:r w:rsidRPr="0033515A">
            <w:rPr>
              <w:rStyle w:val="aa"/>
              <w:rFonts w:ascii="Times New Roman CYR" w:hAnsi="Times New Roman CYR"/>
              <w:szCs w:val="20"/>
            </w:rPr>
            <w:instrText xml:space="preserve">PAGE </w:instrText>
          </w:r>
          <w:r w:rsidR="00C51C9D" w:rsidRPr="0033515A">
            <w:rPr>
              <w:rStyle w:val="aa"/>
              <w:rFonts w:ascii="Times New Roman CYR" w:hAnsi="Times New Roman CYR"/>
              <w:szCs w:val="20"/>
            </w:rPr>
            <w:fldChar w:fldCharType="separate"/>
          </w:r>
          <w:r w:rsidR="005009B9">
            <w:rPr>
              <w:rStyle w:val="aa"/>
              <w:rFonts w:ascii="Times New Roman CYR" w:hAnsi="Times New Roman CYR"/>
              <w:noProof/>
              <w:szCs w:val="20"/>
            </w:rPr>
            <w:t>1</w:t>
          </w:r>
          <w:r w:rsidR="00C51C9D" w:rsidRPr="0033515A">
            <w:rPr>
              <w:rStyle w:val="aa"/>
              <w:rFonts w:ascii="Times New Roman CYR" w:hAnsi="Times New Roman CYR"/>
              <w:szCs w:val="20"/>
            </w:rPr>
            <w:fldChar w:fldCharType="end"/>
          </w:r>
        </w:p>
      </w:tc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BE13E0" w:rsidRPr="0033515A" w:rsidRDefault="00BE13E0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Style w:val="aa"/>
              <w:rFonts w:ascii="Times New Roman CYR" w:hAnsi="Times New Roman CYR"/>
              <w:szCs w:val="20"/>
            </w:rPr>
            <w:t xml:space="preserve">Страниц  </w:t>
          </w:r>
          <w:r w:rsidR="00C51C9D" w:rsidRPr="0033515A">
            <w:rPr>
              <w:rStyle w:val="aa"/>
              <w:szCs w:val="20"/>
            </w:rPr>
            <w:fldChar w:fldCharType="begin"/>
          </w:r>
          <w:r w:rsidRPr="0033515A">
            <w:rPr>
              <w:rStyle w:val="aa"/>
              <w:szCs w:val="20"/>
            </w:rPr>
            <w:instrText xml:space="preserve"> NUMPAGES </w:instrText>
          </w:r>
          <w:r w:rsidR="00C51C9D" w:rsidRPr="0033515A">
            <w:rPr>
              <w:rStyle w:val="aa"/>
              <w:szCs w:val="20"/>
            </w:rPr>
            <w:fldChar w:fldCharType="separate"/>
          </w:r>
          <w:r w:rsidR="005009B9">
            <w:rPr>
              <w:rStyle w:val="aa"/>
              <w:noProof/>
              <w:szCs w:val="20"/>
            </w:rPr>
            <w:t>1</w:t>
          </w:r>
          <w:r w:rsidR="00C51C9D" w:rsidRPr="0033515A">
            <w:rPr>
              <w:rStyle w:val="aa"/>
              <w:szCs w:val="20"/>
            </w:rPr>
            <w:fldChar w:fldCharType="end"/>
          </w:r>
        </w:p>
      </w:tc>
    </w:tr>
  </w:tbl>
  <w:p w:rsidR="00BE13E0" w:rsidRPr="00083C17" w:rsidRDefault="00BE13E0" w:rsidP="00083C17">
    <w:pPr>
      <w:pStyle w:val="a6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B9" w:rsidRDefault="005009B9" w:rsidP="005E16B4">
      <w:r>
        <w:separator/>
      </w:r>
    </w:p>
  </w:footnote>
  <w:footnote w:type="continuationSeparator" w:id="1">
    <w:p w:rsidR="005009B9" w:rsidRDefault="005009B9" w:rsidP="005E1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108" w:type="dxa"/>
      <w:tblLayout w:type="fixed"/>
      <w:tblLook w:val="0000"/>
    </w:tblPr>
    <w:tblGrid>
      <w:gridCol w:w="993"/>
      <w:gridCol w:w="9497"/>
    </w:tblGrid>
    <w:tr w:rsidR="00BE13E0" w:rsidTr="004D1D59">
      <w:trPr>
        <w:cantSplit/>
        <w:trHeight w:val="279"/>
      </w:trPr>
      <w:tc>
        <w:tcPr>
          <w:tcW w:w="993" w:type="dxa"/>
          <w:vMerge w:val="restart"/>
          <w:tcBorders>
            <w:top w:val="single" w:sz="2" w:space="0" w:color="auto"/>
            <w:left w:val="single" w:sz="6" w:space="0" w:color="auto"/>
            <w:right w:val="single" w:sz="2" w:space="0" w:color="auto"/>
          </w:tcBorders>
          <w:vAlign w:val="center"/>
        </w:tcPr>
        <w:p w:rsidR="00BE13E0" w:rsidRDefault="00BE13E0" w:rsidP="002734E0">
          <w:pPr>
            <w:pStyle w:val="a4"/>
            <w:jc w:val="center"/>
            <w:rPr>
              <w:rFonts w:ascii="Times New Roman CYR" w:hAnsi="Times New Roman CYR"/>
            </w:rPr>
          </w:pPr>
          <w:r w:rsidRPr="0067607F">
            <w:rPr>
              <w:rFonts w:ascii="Times New Roman CYR" w:hAnsi="Times New Roman CYR"/>
              <w:noProof/>
            </w:rPr>
            <w:drawing>
              <wp:inline distT="0" distB="0" distL="0" distR="0">
                <wp:extent cx="306954" cy="371506"/>
                <wp:effectExtent l="19050" t="0" r="0" b="0"/>
                <wp:docPr id="1" name="Рисунок 1" descr="эмблема н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эмблема но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62" cy="371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top w:val="single" w:sz="2" w:space="0" w:color="auto"/>
            <w:left w:val="nil"/>
            <w:bottom w:val="single" w:sz="2" w:space="0" w:color="auto"/>
            <w:right w:val="single" w:sz="6" w:space="0" w:color="auto"/>
          </w:tcBorders>
        </w:tcPr>
        <w:p w:rsidR="00BE13E0" w:rsidRPr="0033515A" w:rsidRDefault="00BE13E0" w:rsidP="004D1D59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>ГБПОУ СО «Камышловский педагогический колледж»</w:t>
          </w:r>
        </w:p>
      </w:tc>
    </w:tr>
    <w:tr w:rsidR="00BE13E0" w:rsidTr="004C30C8">
      <w:trPr>
        <w:cantSplit/>
        <w:trHeight w:val="342"/>
      </w:trPr>
      <w:tc>
        <w:tcPr>
          <w:tcW w:w="993" w:type="dxa"/>
          <w:vMerge/>
          <w:tcBorders>
            <w:left w:val="single" w:sz="6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BE13E0" w:rsidRPr="0067607F" w:rsidRDefault="00BE13E0" w:rsidP="002734E0">
          <w:pPr>
            <w:pStyle w:val="a4"/>
            <w:jc w:val="center"/>
            <w:rPr>
              <w:rFonts w:ascii="Times New Roman CYR" w:hAnsi="Times New Roman CYR"/>
              <w:noProof/>
            </w:rPr>
          </w:pPr>
        </w:p>
      </w:tc>
      <w:tc>
        <w:tcPr>
          <w:tcW w:w="9497" w:type="dxa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BE13E0" w:rsidRDefault="00BE13E0" w:rsidP="004402FB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Положение об окружном конкурсе проектов по конструированию детей дошкольного возраста </w:t>
          </w:r>
        </w:p>
        <w:p w:rsidR="00BE13E0" w:rsidRDefault="00BE13E0" w:rsidP="004402FB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«Театр настоящий и будущий»</w:t>
          </w:r>
        </w:p>
      </w:tc>
    </w:tr>
  </w:tbl>
  <w:p w:rsidR="00BE13E0" w:rsidRPr="00083C17" w:rsidRDefault="00BE13E0" w:rsidP="005E16B4">
    <w:pPr>
      <w:pStyle w:val="a4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F3D"/>
    <w:multiLevelType w:val="hybridMultilevel"/>
    <w:tmpl w:val="EBCE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2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E5B71"/>
    <w:multiLevelType w:val="hybridMultilevel"/>
    <w:tmpl w:val="36C218A4"/>
    <w:lvl w:ilvl="0" w:tplc="41A00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F33889"/>
    <w:multiLevelType w:val="hybridMultilevel"/>
    <w:tmpl w:val="37D6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1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2CD6ADC"/>
    <w:multiLevelType w:val="hybridMultilevel"/>
    <w:tmpl w:val="7152D7BE"/>
    <w:lvl w:ilvl="0" w:tplc="90AEE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CE0F15"/>
    <w:multiLevelType w:val="multilevel"/>
    <w:tmpl w:val="93C09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DC4374"/>
    <w:multiLevelType w:val="hybridMultilevel"/>
    <w:tmpl w:val="BF746342"/>
    <w:lvl w:ilvl="0" w:tplc="B328A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24328"/>
    <w:multiLevelType w:val="hybridMultilevel"/>
    <w:tmpl w:val="2EF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51CDE"/>
    <w:multiLevelType w:val="multilevel"/>
    <w:tmpl w:val="48C88A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2F2604"/>
    <w:multiLevelType w:val="multilevel"/>
    <w:tmpl w:val="3BC42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37E78"/>
    <w:multiLevelType w:val="hybridMultilevel"/>
    <w:tmpl w:val="7B48116A"/>
    <w:lvl w:ilvl="0" w:tplc="862A8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18"/>
  </w:num>
  <w:num w:numId="4">
    <w:abstractNumId w:val="31"/>
  </w:num>
  <w:num w:numId="5">
    <w:abstractNumId w:val="10"/>
  </w:num>
  <w:num w:numId="6">
    <w:abstractNumId w:val="17"/>
  </w:num>
  <w:num w:numId="7">
    <w:abstractNumId w:val="16"/>
  </w:num>
  <w:num w:numId="8">
    <w:abstractNumId w:val="6"/>
  </w:num>
  <w:num w:numId="9">
    <w:abstractNumId w:val="24"/>
  </w:num>
  <w:num w:numId="10">
    <w:abstractNumId w:val="30"/>
  </w:num>
  <w:num w:numId="11">
    <w:abstractNumId w:val="29"/>
  </w:num>
  <w:num w:numId="12">
    <w:abstractNumId w:val="12"/>
  </w:num>
  <w:num w:numId="13">
    <w:abstractNumId w:val="3"/>
  </w:num>
  <w:num w:numId="14">
    <w:abstractNumId w:val="11"/>
  </w:num>
  <w:num w:numId="15">
    <w:abstractNumId w:val="1"/>
  </w:num>
  <w:num w:numId="16">
    <w:abstractNumId w:val="7"/>
  </w:num>
  <w:num w:numId="17">
    <w:abstractNumId w:val="27"/>
  </w:num>
  <w:num w:numId="18">
    <w:abstractNumId w:val="23"/>
  </w:num>
  <w:num w:numId="19">
    <w:abstractNumId w:val="22"/>
  </w:num>
  <w:num w:numId="20">
    <w:abstractNumId w:val="19"/>
  </w:num>
  <w:num w:numId="21">
    <w:abstractNumId w:val="14"/>
  </w:num>
  <w:num w:numId="22">
    <w:abstractNumId w:val="13"/>
  </w:num>
  <w:num w:numId="23">
    <w:abstractNumId w:val="26"/>
  </w:num>
  <w:num w:numId="24">
    <w:abstractNumId w:val="21"/>
  </w:num>
  <w:num w:numId="25">
    <w:abstractNumId w:val="0"/>
  </w:num>
  <w:num w:numId="26">
    <w:abstractNumId w:val="28"/>
  </w:num>
  <w:num w:numId="27">
    <w:abstractNumId w:val="9"/>
  </w:num>
  <w:num w:numId="28">
    <w:abstractNumId w:val="20"/>
  </w:num>
  <w:num w:numId="29">
    <w:abstractNumId w:val="8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noPunctuationKerning/>
  <w:characterSpacingControl w:val="doNotCompress"/>
  <w:savePreviewPicture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521130"/>
    <w:rsid w:val="00005594"/>
    <w:rsid w:val="0002749A"/>
    <w:rsid w:val="00040AFB"/>
    <w:rsid w:val="00074778"/>
    <w:rsid w:val="00083C17"/>
    <w:rsid w:val="00093F51"/>
    <w:rsid w:val="000970FB"/>
    <w:rsid w:val="000B3FC9"/>
    <w:rsid w:val="000D74B4"/>
    <w:rsid w:val="000E5599"/>
    <w:rsid w:val="000F3DA5"/>
    <w:rsid w:val="000F7A09"/>
    <w:rsid w:val="00105DDE"/>
    <w:rsid w:val="00105F1D"/>
    <w:rsid w:val="0012118B"/>
    <w:rsid w:val="00127E40"/>
    <w:rsid w:val="001442A9"/>
    <w:rsid w:val="0014682B"/>
    <w:rsid w:val="00162996"/>
    <w:rsid w:val="001732FB"/>
    <w:rsid w:val="001737D1"/>
    <w:rsid w:val="00175228"/>
    <w:rsid w:val="00180B05"/>
    <w:rsid w:val="00187D05"/>
    <w:rsid w:val="00193F03"/>
    <w:rsid w:val="001949A2"/>
    <w:rsid w:val="001B38D7"/>
    <w:rsid w:val="001D25E7"/>
    <w:rsid w:val="001D3DE3"/>
    <w:rsid w:val="001E1412"/>
    <w:rsid w:val="001F3833"/>
    <w:rsid w:val="00207859"/>
    <w:rsid w:val="002167E7"/>
    <w:rsid w:val="00241C68"/>
    <w:rsid w:val="00251BBC"/>
    <w:rsid w:val="00254DF0"/>
    <w:rsid w:val="00257E24"/>
    <w:rsid w:val="002629DC"/>
    <w:rsid w:val="002734E0"/>
    <w:rsid w:val="00286583"/>
    <w:rsid w:val="00294BD8"/>
    <w:rsid w:val="00296293"/>
    <w:rsid w:val="002A4C65"/>
    <w:rsid w:val="002B049B"/>
    <w:rsid w:val="002B163F"/>
    <w:rsid w:val="002B6FCE"/>
    <w:rsid w:val="002C1C24"/>
    <w:rsid w:val="002C4712"/>
    <w:rsid w:val="002D5584"/>
    <w:rsid w:val="002E2701"/>
    <w:rsid w:val="002F4A98"/>
    <w:rsid w:val="0033097B"/>
    <w:rsid w:val="00344859"/>
    <w:rsid w:val="00346133"/>
    <w:rsid w:val="0034690B"/>
    <w:rsid w:val="003751C8"/>
    <w:rsid w:val="003A578A"/>
    <w:rsid w:val="003B71AB"/>
    <w:rsid w:val="003C5B9A"/>
    <w:rsid w:val="003C786B"/>
    <w:rsid w:val="003D314E"/>
    <w:rsid w:val="003E2898"/>
    <w:rsid w:val="003F492E"/>
    <w:rsid w:val="00414ED1"/>
    <w:rsid w:val="00424E2B"/>
    <w:rsid w:val="004402FB"/>
    <w:rsid w:val="004511B5"/>
    <w:rsid w:val="00456D77"/>
    <w:rsid w:val="00482597"/>
    <w:rsid w:val="00492529"/>
    <w:rsid w:val="00495904"/>
    <w:rsid w:val="004C30C8"/>
    <w:rsid w:val="004D1D59"/>
    <w:rsid w:val="004E5B49"/>
    <w:rsid w:val="004E7EF3"/>
    <w:rsid w:val="004F0539"/>
    <w:rsid w:val="005009B9"/>
    <w:rsid w:val="005120AE"/>
    <w:rsid w:val="0051508C"/>
    <w:rsid w:val="0051705D"/>
    <w:rsid w:val="00521130"/>
    <w:rsid w:val="00561D93"/>
    <w:rsid w:val="00562A3C"/>
    <w:rsid w:val="005657F9"/>
    <w:rsid w:val="00566E60"/>
    <w:rsid w:val="005907EC"/>
    <w:rsid w:val="005944DF"/>
    <w:rsid w:val="005B1FBF"/>
    <w:rsid w:val="005E16B4"/>
    <w:rsid w:val="005F2581"/>
    <w:rsid w:val="005F3588"/>
    <w:rsid w:val="005F5999"/>
    <w:rsid w:val="00604665"/>
    <w:rsid w:val="00613420"/>
    <w:rsid w:val="006136BA"/>
    <w:rsid w:val="00613F35"/>
    <w:rsid w:val="006150CC"/>
    <w:rsid w:val="006167C1"/>
    <w:rsid w:val="00631CB1"/>
    <w:rsid w:val="00632BF0"/>
    <w:rsid w:val="006646B3"/>
    <w:rsid w:val="0067607F"/>
    <w:rsid w:val="00681487"/>
    <w:rsid w:val="00692426"/>
    <w:rsid w:val="00695DA6"/>
    <w:rsid w:val="006A26D7"/>
    <w:rsid w:val="006D3017"/>
    <w:rsid w:val="006D6EB6"/>
    <w:rsid w:val="006E792B"/>
    <w:rsid w:val="00701990"/>
    <w:rsid w:val="00705E38"/>
    <w:rsid w:val="007448E6"/>
    <w:rsid w:val="007645A6"/>
    <w:rsid w:val="00771C8E"/>
    <w:rsid w:val="0078250B"/>
    <w:rsid w:val="00785D84"/>
    <w:rsid w:val="00796E5B"/>
    <w:rsid w:val="007A1011"/>
    <w:rsid w:val="007A2347"/>
    <w:rsid w:val="007A58EA"/>
    <w:rsid w:val="007D6DD0"/>
    <w:rsid w:val="007E320C"/>
    <w:rsid w:val="007E59B0"/>
    <w:rsid w:val="007F6FCE"/>
    <w:rsid w:val="0080470A"/>
    <w:rsid w:val="008129E6"/>
    <w:rsid w:val="00815671"/>
    <w:rsid w:val="0081712B"/>
    <w:rsid w:val="008302B0"/>
    <w:rsid w:val="00830479"/>
    <w:rsid w:val="008450F7"/>
    <w:rsid w:val="00857ECD"/>
    <w:rsid w:val="008751E0"/>
    <w:rsid w:val="008B1E2E"/>
    <w:rsid w:val="008C0595"/>
    <w:rsid w:val="008C4ABE"/>
    <w:rsid w:val="008F13FA"/>
    <w:rsid w:val="00900E0F"/>
    <w:rsid w:val="00914C3D"/>
    <w:rsid w:val="009207ED"/>
    <w:rsid w:val="0095501E"/>
    <w:rsid w:val="00963783"/>
    <w:rsid w:val="00965AE7"/>
    <w:rsid w:val="009767D0"/>
    <w:rsid w:val="00980027"/>
    <w:rsid w:val="00983999"/>
    <w:rsid w:val="00995623"/>
    <w:rsid w:val="009A3C3C"/>
    <w:rsid w:val="009A3D23"/>
    <w:rsid w:val="009B13DA"/>
    <w:rsid w:val="009B5B61"/>
    <w:rsid w:val="009C30DD"/>
    <w:rsid w:val="009C5C55"/>
    <w:rsid w:val="00A03661"/>
    <w:rsid w:val="00A1585F"/>
    <w:rsid w:val="00A36D53"/>
    <w:rsid w:val="00A762D9"/>
    <w:rsid w:val="00A77060"/>
    <w:rsid w:val="00A77717"/>
    <w:rsid w:val="00AB4BDF"/>
    <w:rsid w:val="00AC0F5C"/>
    <w:rsid w:val="00AC79F4"/>
    <w:rsid w:val="00AE3190"/>
    <w:rsid w:val="00AE7375"/>
    <w:rsid w:val="00B02E7C"/>
    <w:rsid w:val="00B0543B"/>
    <w:rsid w:val="00B563F4"/>
    <w:rsid w:val="00B64684"/>
    <w:rsid w:val="00B83B2C"/>
    <w:rsid w:val="00BB4AFA"/>
    <w:rsid w:val="00BB7E28"/>
    <w:rsid w:val="00BC53C7"/>
    <w:rsid w:val="00BE13E0"/>
    <w:rsid w:val="00BE208B"/>
    <w:rsid w:val="00BE2DA6"/>
    <w:rsid w:val="00BF0DD3"/>
    <w:rsid w:val="00C00D6E"/>
    <w:rsid w:val="00C00F38"/>
    <w:rsid w:val="00C01F91"/>
    <w:rsid w:val="00C3258B"/>
    <w:rsid w:val="00C420E5"/>
    <w:rsid w:val="00C51C9D"/>
    <w:rsid w:val="00C54E29"/>
    <w:rsid w:val="00C9691A"/>
    <w:rsid w:val="00CA0A97"/>
    <w:rsid w:val="00CB35DE"/>
    <w:rsid w:val="00CD033B"/>
    <w:rsid w:val="00CD2C97"/>
    <w:rsid w:val="00CF0279"/>
    <w:rsid w:val="00D0199C"/>
    <w:rsid w:val="00D361E6"/>
    <w:rsid w:val="00D7624C"/>
    <w:rsid w:val="00D83237"/>
    <w:rsid w:val="00D91CFD"/>
    <w:rsid w:val="00D94209"/>
    <w:rsid w:val="00E01674"/>
    <w:rsid w:val="00E26BFC"/>
    <w:rsid w:val="00E5217C"/>
    <w:rsid w:val="00E62CE2"/>
    <w:rsid w:val="00E66F3B"/>
    <w:rsid w:val="00E852F0"/>
    <w:rsid w:val="00E93CEA"/>
    <w:rsid w:val="00EB3E88"/>
    <w:rsid w:val="00EB664E"/>
    <w:rsid w:val="00EC03E8"/>
    <w:rsid w:val="00EC39A7"/>
    <w:rsid w:val="00EC7F2B"/>
    <w:rsid w:val="00ED39AB"/>
    <w:rsid w:val="00EE1B07"/>
    <w:rsid w:val="00EE2087"/>
    <w:rsid w:val="00EE432F"/>
    <w:rsid w:val="00F13592"/>
    <w:rsid w:val="00F148F9"/>
    <w:rsid w:val="00F55CEF"/>
    <w:rsid w:val="00F63686"/>
    <w:rsid w:val="00F65BC1"/>
    <w:rsid w:val="00F763FB"/>
    <w:rsid w:val="00F86D9E"/>
    <w:rsid w:val="00FB11FC"/>
    <w:rsid w:val="00FE601C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E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16B4"/>
    <w:rPr>
      <w:sz w:val="24"/>
      <w:szCs w:val="24"/>
    </w:rPr>
  </w:style>
  <w:style w:type="paragraph" w:styleId="a6">
    <w:name w:val="footer"/>
    <w:basedOn w:val="a"/>
    <w:link w:val="a7"/>
    <w:rsid w:val="005E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16B4"/>
    <w:rPr>
      <w:sz w:val="24"/>
      <w:szCs w:val="24"/>
    </w:rPr>
  </w:style>
  <w:style w:type="paragraph" w:styleId="a8">
    <w:name w:val="Balloon Text"/>
    <w:basedOn w:val="a"/>
    <w:link w:val="a9"/>
    <w:rsid w:val="005E16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E16B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E16B4"/>
    <w:rPr>
      <w:sz w:val="20"/>
    </w:rPr>
  </w:style>
  <w:style w:type="paragraph" w:styleId="ab">
    <w:name w:val="List Paragraph"/>
    <w:basedOn w:val="a"/>
    <w:qFormat/>
    <w:rsid w:val="00414ED1"/>
    <w:pPr>
      <w:ind w:left="720"/>
      <w:contextualSpacing/>
    </w:pPr>
  </w:style>
  <w:style w:type="paragraph" w:styleId="ac">
    <w:name w:val="Normal (Web)"/>
    <w:aliases w:val="Обычный (Web)"/>
    <w:basedOn w:val="a"/>
    <w:link w:val="ad"/>
    <w:uiPriority w:val="99"/>
    <w:rsid w:val="00162996"/>
    <w:pPr>
      <w:spacing w:before="100" w:beforeAutospacing="1" w:after="100" w:afterAutospacing="1"/>
    </w:pPr>
  </w:style>
  <w:style w:type="paragraph" w:styleId="2">
    <w:name w:val="List 2"/>
    <w:basedOn w:val="a"/>
    <w:rsid w:val="00EC39A7"/>
    <w:pPr>
      <w:ind w:left="566" w:hanging="283"/>
    </w:pPr>
    <w:rPr>
      <w:rFonts w:ascii="Arial" w:hAnsi="Arial" w:cs="Arial"/>
      <w:szCs w:val="28"/>
    </w:rPr>
  </w:style>
  <w:style w:type="character" w:styleId="ae">
    <w:name w:val="Hyperlink"/>
    <w:basedOn w:val="a0"/>
    <w:unhideWhenUsed/>
    <w:rsid w:val="00296293"/>
    <w:rPr>
      <w:color w:val="0000FF"/>
      <w:u w:val="single"/>
    </w:rPr>
  </w:style>
  <w:style w:type="paragraph" w:customStyle="1" w:styleId="c11">
    <w:name w:val="c11"/>
    <w:basedOn w:val="a"/>
    <w:rsid w:val="00830479"/>
    <w:pPr>
      <w:spacing w:before="100" w:beforeAutospacing="1" w:after="100" w:afterAutospacing="1"/>
    </w:pPr>
  </w:style>
  <w:style w:type="character" w:customStyle="1" w:styleId="c1">
    <w:name w:val="c1"/>
    <w:basedOn w:val="a0"/>
    <w:rsid w:val="00830479"/>
  </w:style>
  <w:style w:type="paragraph" w:customStyle="1" w:styleId="c9">
    <w:name w:val="c9"/>
    <w:basedOn w:val="a"/>
    <w:rsid w:val="00830479"/>
    <w:pPr>
      <w:spacing w:before="100" w:beforeAutospacing="1" w:after="100" w:afterAutospacing="1"/>
    </w:pPr>
  </w:style>
  <w:style w:type="paragraph" w:customStyle="1" w:styleId="c0">
    <w:name w:val="c0"/>
    <w:basedOn w:val="a"/>
    <w:rsid w:val="00830479"/>
    <w:pPr>
      <w:spacing w:before="100" w:beforeAutospacing="1" w:after="100" w:afterAutospacing="1"/>
    </w:pPr>
  </w:style>
  <w:style w:type="character" w:customStyle="1" w:styleId="c7">
    <w:name w:val="c7"/>
    <w:basedOn w:val="a0"/>
    <w:rsid w:val="00830479"/>
  </w:style>
  <w:style w:type="character" w:styleId="af">
    <w:name w:val="Strong"/>
    <w:basedOn w:val="a0"/>
    <w:uiPriority w:val="22"/>
    <w:qFormat/>
    <w:rsid w:val="009A3C3C"/>
    <w:rPr>
      <w:b/>
      <w:bCs/>
    </w:rPr>
  </w:style>
  <w:style w:type="paragraph" w:styleId="20">
    <w:name w:val="Body Text 2"/>
    <w:basedOn w:val="a"/>
    <w:link w:val="21"/>
    <w:uiPriority w:val="99"/>
    <w:rsid w:val="00F65BC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65BC1"/>
    <w:rPr>
      <w:sz w:val="24"/>
      <w:szCs w:val="24"/>
    </w:rPr>
  </w:style>
  <w:style w:type="character" w:customStyle="1" w:styleId="w">
    <w:name w:val="w"/>
    <w:basedOn w:val="a0"/>
    <w:rsid w:val="00562A3C"/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F13592"/>
    <w:rPr>
      <w:sz w:val="24"/>
      <w:szCs w:val="24"/>
    </w:rPr>
  </w:style>
  <w:style w:type="paragraph" w:customStyle="1" w:styleId="ConsPlusNonformat">
    <w:name w:val="ConsPlusNonformat"/>
    <w:rsid w:val="00EB66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ody Text Indent"/>
    <w:basedOn w:val="a"/>
    <w:link w:val="af1"/>
    <w:rsid w:val="00B563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B563F4"/>
    <w:rPr>
      <w:sz w:val="24"/>
      <w:szCs w:val="24"/>
    </w:rPr>
  </w:style>
  <w:style w:type="paragraph" w:styleId="af2">
    <w:name w:val="Body Text"/>
    <w:basedOn w:val="a"/>
    <w:link w:val="af3"/>
    <w:rsid w:val="00B563F4"/>
    <w:pPr>
      <w:spacing w:after="120"/>
    </w:pPr>
  </w:style>
  <w:style w:type="character" w:customStyle="1" w:styleId="af3">
    <w:name w:val="Основной текст Знак"/>
    <w:basedOn w:val="a0"/>
    <w:link w:val="af2"/>
    <w:rsid w:val="00B563F4"/>
    <w:rPr>
      <w:sz w:val="24"/>
      <w:szCs w:val="24"/>
    </w:rPr>
  </w:style>
  <w:style w:type="paragraph" w:customStyle="1" w:styleId="302">
    <w:name w:val="Заголовок 3.КД_02"/>
    <w:basedOn w:val="a"/>
    <w:rsid w:val="00B563F4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hkaelen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pk.uralschool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pk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chkaelena@mail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4136</Words>
  <Characters>23580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Договор</vt:lpstr>
      <vt:lpstr>о возмещении затрат, связанных с участием в окружном конкурсе проектов</vt:lpstr>
      <vt:lpstr>по конструированию детей дошкольного возраста «Театр настоящий и будущий»</vt:lpstr>
      <vt:lpstr/>
      <vt:lpstr>о возмещении затрат, связанных с организацией окружного конкурса проектов по кон</vt:lpstr>
    </vt:vector>
  </TitlesOfParts>
  <Company/>
  <LinksUpToDate>false</LinksUpToDate>
  <CharactersWithSpaces>27661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Педколледж</dc:creator>
  <cp:lastModifiedBy>DarthVader2</cp:lastModifiedBy>
  <cp:revision>7</cp:revision>
  <cp:lastPrinted>2017-10-30T14:58:00Z</cp:lastPrinted>
  <dcterms:created xsi:type="dcterms:W3CDTF">2018-11-27T09:13:00Z</dcterms:created>
  <dcterms:modified xsi:type="dcterms:W3CDTF">2018-11-28T03:16:00Z</dcterms:modified>
</cp:coreProperties>
</file>