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4E0" w:rsidRPr="002A61B3" w:rsidRDefault="00F374E0" w:rsidP="00F374E0">
      <w:pPr>
        <w:pStyle w:val="a3"/>
        <w:widowControl/>
        <w:spacing w:before="0" w:after="0"/>
        <w:ind w:right="57" w:firstLine="5812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F374E0" w:rsidRPr="002A61B3" w:rsidRDefault="00F374E0" w:rsidP="004D73F0">
      <w:pPr>
        <w:pStyle w:val="a3"/>
        <w:widowControl/>
        <w:spacing w:before="0" w:after="0"/>
        <w:ind w:left="-851" w:right="57" w:firstLine="0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2A61B3" w:rsidRPr="002A61B3" w:rsidRDefault="002A61B3" w:rsidP="002A61B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A61B3" w:rsidRPr="002A61B3" w:rsidRDefault="002A61B3" w:rsidP="002A61B3">
      <w:pPr>
        <w:pStyle w:val="a3"/>
        <w:widowControl/>
        <w:spacing w:before="0" w:after="0"/>
        <w:ind w:left="5670" w:firstLine="0"/>
        <w:jc w:val="both"/>
        <w:rPr>
          <w:rFonts w:ascii="Times New Roman" w:hAnsi="Times New Roman"/>
          <w:b w:val="0"/>
          <w:bCs/>
          <w:iCs/>
          <w:sz w:val="26"/>
          <w:szCs w:val="26"/>
        </w:rPr>
      </w:pPr>
      <w:r w:rsidRPr="002A61B3">
        <w:rPr>
          <w:rFonts w:ascii="Times New Roman" w:hAnsi="Times New Roman"/>
          <w:b w:val="0"/>
          <w:bCs/>
          <w:iCs/>
          <w:sz w:val="26"/>
          <w:szCs w:val="26"/>
        </w:rPr>
        <w:t xml:space="preserve">УТВЕРЖДЕНО </w:t>
      </w:r>
    </w:p>
    <w:p w:rsidR="002A61B3" w:rsidRPr="002A61B3" w:rsidRDefault="002A61B3" w:rsidP="002A61B3">
      <w:pPr>
        <w:pStyle w:val="a3"/>
        <w:widowControl/>
        <w:spacing w:before="0" w:after="0"/>
        <w:ind w:left="5670" w:firstLine="0"/>
        <w:jc w:val="both"/>
        <w:rPr>
          <w:rFonts w:ascii="Times New Roman" w:hAnsi="Times New Roman"/>
          <w:sz w:val="26"/>
          <w:szCs w:val="26"/>
        </w:rPr>
      </w:pPr>
      <w:r w:rsidRPr="002A61B3">
        <w:rPr>
          <w:rFonts w:ascii="Times New Roman" w:hAnsi="Times New Roman"/>
          <w:b w:val="0"/>
          <w:bCs/>
          <w:iCs/>
          <w:sz w:val="26"/>
          <w:szCs w:val="26"/>
        </w:rPr>
        <w:t>приказом д</w:t>
      </w:r>
      <w:r w:rsidRPr="002A61B3">
        <w:rPr>
          <w:rFonts w:ascii="Times New Roman" w:hAnsi="Times New Roman"/>
          <w:b w:val="0"/>
          <w:sz w:val="26"/>
          <w:szCs w:val="26"/>
        </w:rPr>
        <w:t>иректора</w:t>
      </w:r>
    </w:p>
    <w:p w:rsidR="002A61B3" w:rsidRPr="002A61B3" w:rsidRDefault="002A61B3" w:rsidP="002A61B3">
      <w:pPr>
        <w:pStyle w:val="a4"/>
        <w:widowControl/>
        <w:spacing w:before="0" w:after="0"/>
        <w:ind w:left="5670" w:firstLine="0"/>
        <w:jc w:val="both"/>
        <w:rPr>
          <w:rFonts w:ascii="Times New Roman" w:hAnsi="Times New Roman"/>
          <w:sz w:val="26"/>
          <w:szCs w:val="26"/>
        </w:rPr>
      </w:pPr>
      <w:r w:rsidRPr="002A61B3">
        <w:rPr>
          <w:rFonts w:ascii="Times New Roman" w:hAnsi="Times New Roman"/>
          <w:sz w:val="26"/>
          <w:szCs w:val="26"/>
        </w:rPr>
        <w:t xml:space="preserve">ГБПОУ СО «Камышловский </w:t>
      </w:r>
    </w:p>
    <w:p w:rsidR="002A61B3" w:rsidRPr="002A61B3" w:rsidRDefault="002A61B3" w:rsidP="002A61B3">
      <w:pPr>
        <w:pStyle w:val="a4"/>
        <w:widowControl/>
        <w:spacing w:before="0" w:after="0"/>
        <w:ind w:left="5670" w:firstLine="0"/>
        <w:jc w:val="both"/>
        <w:rPr>
          <w:rFonts w:ascii="Times New Roman" w:hAnsi="Times New Roman"/>
          <w:sz w:val="26"/>
          <w:szCs w:val="26"/>
        </w:rPr>
      </w:pPr>
      <w:r w:rsidRPr="002A61B3">
        <w:rPr>
          <w:rFonts w:ascii="Times New Roman" w:hAnsi="Times New Roman"/>
          <w:sz w:val="26"/>
          <w:szCs w:val="26"/>
        </w:rPr>
        <w:t>педагогический колледж»</w:t>
      </w:r>
    </w:p>
    <w:p w:rsidR="002A61B3" w:rsidRPr="002A61B3" w:rsidRDefault="002A61B3" w:rsidP="002A61B3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61B3">
        <w:rPr>
          <w:rFonts w:ascii="Times New Roman" w:hAnsi="Times New Roman" w:cs="Times New Roman"/>
          <w:sz w:val="26"/>
          <w:szCs w:val="26"/>
        </w:rPr>
        <w:t xml:space="preserve">от 31.10.2019 г. № 253-ОД </w:t>
      </w:r>
    </w:p>
    <w:p w:rsidR="002A61B3" w:rsidRPr="002A61B3" w:rsidRDefault="002A61B3" w:rsidP="002A61B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A61B3" w:rsidRPr="002A61B3" w:rsidRDefault="002A61B3" w:rsidP="002A61B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A61B3" w:rsidRPr="002A61B3" w:rsidRDefault="002A61B3" w:rsidP="002A61B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A61B3" w:rsidRPr="002A61B3" w:rsidRDefault="002A61B3" w:rsidP="002A61B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A61B3" w:rsidRPr="002A61B3" w:rsidRDefault="002A61B3" w:rsidP="002A61B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A61B3" w:rsidRPr="002A61B3" w:rsidRDefault="002A61B3" w:rsidP="002A61B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A61B3" w:rsidRPr="002A61B3" w:rsidRDefault="002A61B3" w:rsidP="002A61B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A61B3" w:rsidRPr="002A61B3" w:rsidRDefault="002A61B3" w:rsidP="002A61B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B05B4F" w:rsidRDefault="00B05B4F" w:rsidP="002A61B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B05B4F" w:rsidRPr="002A61B3" w:rsidRDefault="00B05B4F" w:rsidP="002A61B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A61B3" w:rsidRPr="002A61B3" w:rsidRDefault="002A61B3" w:rsidP="002A61B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B05B4F" w:rsidRDefault="002A61B3" w:rsidP="002A6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61B3">
        <w:rPr>
          <w:rFonts w:ascii="Times New Roman" w:hAnsi="Times New Roman" w:cs="Times New Roman"/>
          <w:b/>
          <w:bCs/>
          <w:sz w:val="26"/>
          <w:szCs w:val="26"/>
        </w:rPr>
        <w:t xml:space="preserve">ПОЛОЖЕНИЕ </w:t>
      </w:r>
    </w:p>
    <w:p w:rsidR="00B05B4F" w:rsidRDefault="002A61B3" w:rsidP="002A6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61B3">
        <w:rPr>
          <w:rFonts w:ascii="Times New Roman" w:hAnsi="Times New Roman" w:cs="Times New Roman"/>
          <w:b/>
          <w:bCs/>
          <w:sz w:val="26"/>
          <w:szCs w:val="26"/>
        </w:rPr>
        <w:t xml:space="preserve">О КОНКУРСЕ «ЛУЧШИЙ РАБОТНИК ГБПОУ СО </w:t>
      </w:r>
    </w:p>
    <w:p w:rsidR="002A61B3" w:rsidRPr="002A61B3" w:rsidRDefault="002A61B3" w:rsidP="002A6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61B3">
        <w:rPr>
          <w:rFonts w:ascii="Times New Roman" w:hAnsi="Times New Roman" w:cs="Times New Roman"/>
          <w:b/>
          <w:bCs/>
          <w:sz w:val="26"/>
          <w:szCs w:val="26"/>
        </w:rPr>
        <w:t>«КАМЫШЛОВСКИЙ ПЕДАГОГИЧЕСКИЙ КОЛЛЕДЖ»</w:t>
      </w:r>
    </w:p>
    <w:p w:rsidR="002A61B3" w:rsidRPr="002A61B3" w:rsidRDefault="002A61B3" w:rsidP="002A6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D57B4" w:rsidRPr="002A61B3" w:rsidRDefault="00DD57B4" w:rsidP="00F374E0">
      <w:pPr>
        <w:pStyle w:val="a3"/>
        <w:widowControl/>
        <w:spacing w:before="0" w:after="0"/>
        <w:ind w:right="57" w:firstLine="5812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2A61B3" w:rsidRPr="002A61B3" w:rsidRDefault="002A61B3">
      <w:pPr>
        <w:rPr>
          <w:rFonts w:ascii="Times New Roman" w:eastAsia="Times New Roman" w:hAnsi="Times New Roman" w:cs="Times New Roman"/>
          <w:b/>
          <w:bCs/>
          <w:iCs/>
          <w:kern w:val="28"/>
          <w:sz w:val="26"/>
          <w:szCs w:val="26"/>
        </w:rPr>
      </w:pPr>
      <w:r w:rsidRPr="002A61B3">
        <w:rPr>
          <w:rFonts w:ascii="Times New Roman" w:hAnsi="Times New Roman"/>
          <w:bCs/>
          <w:iCs/>
          <w:sz w:val="26"/>
          <w:szCs w:val="26"/>
        </w:rPr>
        <w:br w:type="page"/>
      </w:r>
    </w:p>
    <w:p w:rsidR="00DD57B4" w:rsidRPr="002A61B3" w:rsidRDefault="00DD57B4" w:rsidP="00F374E0">
      <w:pPr>
        <w:pStyle w:val="a3"/>
        <w:widowControl/>
        <w:spacing w:before="0" w:after="0"/>
        <w:ind w:right="57" w:firstLine="5812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F374E0" w:rsidRPr="00496E4A" w:rsidRDefault="00F374E0" w:rsidP="00496E4A">
      <w:pPr>
        <w:pStyle w:val="ac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496E4A">
        <w:rPr>
          <w:b/>
          <w:sz w:val="26"/>
          <w:szCs w:val="26"/>
        </w:rPr>
        <w:t>Общие положения</w:t>
      </w:r>
    </w:p>
    <w:p w:rsidR="00766F6A" w:rsidRPr="00496E4A" w:rsidRDefault="00766F6A" w:rsidP="00496E4A">
      <w:pPr>
        <w:pStyle w:val="ac"/>
        <w:tabs>
          <w:tab w:val="left" w:pos="2830"/>
        </w:tabs>
        <w:ind w:firstLine="0"/>
        <w:rPr>
          <w:sz w:val="26"/>
          <w:szCs w:val="26"/>
        </w:rPr>
      </w:pPr>
    </w:p>
    <w:p w:rsidR="00AD5DD6" w:rsidRPr="00496E4A" w:rsidRDefault="00F374E0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b/>
          <w:sz w:val="26"/>
          <w:szCs w:val="26"/>
        </w:rPr>
        <w:t>1.1.</w:t>
      </w:r>
      <w:r w:rsidRPr="00496E4A">
        <w:rPr>
          <w:rFonts w:ascii="Times New Roman" w:hAnsi="Times New Roman" w:cs="Times New Roman"/>
          <w:sz w:val="26"/>
          <w:szCs w:val="26"/>
        </w:rPr>
        <w:t xml:space="preserve"> </w:t>
      </w:r>
      <w:r w:rsidR="00AD5DD6" w:rsidRPr="00496E4A">
        <w:rPr>
          <w:rFonts w:ascii="Times New Roman" w:hAnsi="Times New Roman" w:cs="Times New Roman"/>
          <w:sz w:val="26"/>
          <w:szCs w:val="26"/>
        </w:rPr>
        <w:t>Настоящее П</w:t>
      </w:r>
      <w:r w:rsidRPr="00496E4A">
        <w:rPr>
          <w:rFonts w:ascii="Times New Roman" w:hAnsi="Times New Roman" w:cs="Times New Roman"/>
          <w:sz w:val="26"/>
          <w:szCs w:val="26"/>
        </w:rPr>
        <w:t xml:space="preserve">оложение определяет порядок организации и проведения конкурса </w:t>
      </w:r>
      <w:r w:rsidR="00CE1B56" w:rsidRPr="00496E4A">
        <w:rPr>
          <w:rFonts w:ascii="Times New Roman" w:hAnsi="Times New Roman" w:cs="Times New Roman"/>
          <w:sz w:val="26"/>
          <w:szCs w:val="26"/>
        </w:rPr>
        <w:t xml:space="preserve">среди </w:t>
      </w:r>
      <w:r w:rsidR="00171C82" w:rsidRPr="00496E4A">
        <w:rPr>
          <w:rFonts w:ascii="Times New Roman" w:hAnsi="Times New Roman" w:cs="Times New Roman"/>
          <w:sz w:val="26"/>
          <w:szCs w:val="26"/>
        </w:rPr>
        <w:t xml:space="preserve">работников ГБПОУ СО </w:t>
      </w:r>
      <w:r w:rsidR="0020398B" w:rsidRPr="00496E4A">
        <w:rPr>
          <w:rFonts w:ascii="Times New Roman" w:hAnsi="Times New Roman" w:cs="Times New Roman"/>
          <w:sz w:val="26"/>
          <w:szCs w:val="26"/>
        </w:rPr>
        <w:t>«Камышловский педагогический колледж»</w:t>
      </w:r>
      <w:r w:rsidR="005F3145" w:rsidRPr="00496E4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24B4C" w:rsidRPr="00496E4A" w:rsidRDefault="00AD5DD6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b/>
          <w:sz w:val="26"/>
          <w:szCs w:val="26"/>
        </w:rPr>
        <w:t>1.2.</w:t>
      </w:r>
      <w:r w:rsidRPr="00496E4A">
        <w:rPr>
          <w:rFonts w:ascii="Times New Roman" w:hAnsi="Times New Roman" w:cs="Times New Roman"/>
          <w:sz w:val="26"/>
          <w:szCs w:val="26"/>
        </w:rPr>
        <w:t xml:space="preserve"> Настоящее Положение о конкурсе «Лучший </w:t>
      </w:r>
      <w:r w:rsidR="002D11A1" w:rsidRPr="00496E4A">
        <w:rPr>
          <w:rFonts w:ascii="Times New Roman" w:hAnsi="Times New Roman" w:cs="Times New Roman"/>
          <w:sz w:val="26"/>
          <w:szCs w:val="26"/>
        </w:rPr>
        <w:t xml:space="preserve">работник </w:t>
      </w:r>
      <w:r w:rsidR="00A706C7" w:rsidRPr="00496E4A">
        <w:rPr>
          <w:rFonts w:ascii="Times New Roman" w:hAnsi="Times New Roman" w:cs="Times New Roman"/>
          <w:sz w:val="26"/>
          <w:szCs w:val="26"/>
        </w:rPr>
        <w:t>ГБПОУ СО «Камышловский педагогический колледж»</w:t>
      </w:r>
      <w:r w:rsidRPr="00496E4A">
        <w:rPr>
          <w:rFonts w:ascii="Times New Roman" w:hAnsi="Times New Roman" w:cs="Times New Roman"/>
          <w:sz w:val="26"/>
          <w:szCs w:val="26"/>
        </w:rPr>
        <w:t>»</w:t>
      </w:r>
      <w:r w:rsidR="00A706C7" w:rsidRPr="00496E4A">
        <w:rPr>
          <w:rFonts w:ascii="Times New Roman" w:hAnsi="Times New Roman" w:cs="Times New Roman"/>
          <w:sz w:val="26"/>
          <w:szCs w:val="26"/>
        </w:rPr>
        <w:t xml:space="preserve"> (далее - Конкурс)</w:t>
      </w:r>
      <w:r w:rsidRPr="00496E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6E4A">
        <w:rPr>
          <w:rFonts w:ascii="Times New Roman" w:hAnsi="Times New Roman" w:cs="Times New Roman"/>
          <w:sz w:val="26"/>
          <w:szCs w:val="26"/>
        </w:rPr>
        <w:t>разработано</w:t>
      </w:r>
      <w:r w:rsidR="00324B4C" w:rsidRPr="00496E4A">
        <w:rPr>
          <w:rFonts w:ascii="Times New Roman" w:hAnsi="Times New Roman" w:cs="Times New Roman"/>
          <w:sz w:val="26"/>
          <w:szCs w:val="26"/>
        </w:rPr>
        <w:t xml:space="preserve"> на основании действующих нормативно-правовых актов:</w:t>
      </w:r>
    </w:p>
    <w:p w:rsidR="00324B4C" w:rsidRPr="00496E4A" w:rsidRDefault="00324B4C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 xml:space="preserve">- Устав ГБПОУ СО «Камышловский педагогический колледж»; </w:t>
      </w:r>
    </w:p>
    <w:p w:rsidR="00324B4C" w:rsidRPr="00496E4A" w:rsidRDefault="00324B4C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 xml:space="preserve">- Коллективный договор; </w:t>
      </w:r>
    </w:p>
    <w:p w:rsidR="00324B4C" w:rsidRPr="00496E4A" w:rsidRDefault="00324B4C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>- Положение об оплате труда работников ГБПОУ СО «Камышловский педагогический колледж»;</w:t>
      </w:r>
    </w:p>
    <w:p w:rsidR="00324B4C" w:rsidRPr="00496E4A" w:rsidRDefault="00171C82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>-</w:t>
      </w:r>
      <w:r w:rsidR="00DD57B4" w:rsidRPr="00496E4A">
        <w:rPr>
          <w:rFonts w:ascii="Times New Roman" w:hAnsi="Times New Roman" w:cs="Times New Roman"/>
          <w:sz w:val="26"/>
          <w:szCs w:val="26"/>
        </w:rPr>
        <w:t xml:space="preserve"> </w:t>
      </w:r>
      <w:r w:rsidR="00324B4C" w:rsidRPr="00496E4A">
        <w:rPr>
          <w:rFonts w:ascii="Times New Roman" w:hAnsi="Times New Roman" w:cs="Times New Roman"/>
          <w:sz w:val="26"/>
          <w:szCs w:val="26"/>
        </w:rPr>
        <w:t>Порядок и основания установления выплат стимулирующего характера работникам Государственного бюджетного профессионального образовательного учреждения свердловской области «Камышловский педагогический колледж» №414 – ОД от 19.12.2016г.</w:t>
      </w:r>
    </w:p>
    <w:p w:rsidR="00CE1B56" w:rsidRPr="00496E4A" w:rsidRDefault="00171C82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b/>
          <w:sz w:val="26"/>
          <w:szCs w:val="26"/>
        </w:rPr>
        <w:t>1.3</w:t>
      </w:r>
      <w:r w:rsidR="00F374E0" w:rsidRPr="00496E4A">
        <w:rPr>
          <w:rFonts w:ascii="Times New Roman" w:hAnsi="Times New Roman" w:cs="Times New Roman"/>
          <w:b/>
          <w:sz w:val="26"/>
          <w:szCs w:val="26"/>
        </w:rPr>
        <w:t>.</w:t>
      </w:r>
      <w:r w:rsidR="00F374E0" w:rsidRPr="00496E4A">
        <w:rPr>
          <w:rFonts w:ascii="Times New Roman" w:hAnsi="Times New Roman" w:cs="Times New Roman"/>
          <w:sz w:val="26"/>
          <w:szCs w:val="26"/>
        </w:rPr>
        <w:t xml:space="preserve"> </w:t>
      </w:r>
      <w:r w:rsidR="005F3145" w:rsidRPr="00496E4A">
        <w:rPr>
          <w:rFonts w:ascii="Times New Roman" w:hAnsi="Times New Roman" w:cs="Times New Roman"/>
          <w:sz w:val="26"/>
          <w:szCs w:val="26"/>
        </w:rPr>
        <w:t>Конкурс направлен на выявление и поощрение</w:t>
      </w:r>
      <w:r w:rsidRPr="00496E4A">
        <w:rPr>
          <w:rFonts w:ascii="Times New Roman" w:hAnsi="Times New Roman" w:cs="Times New Roman"/>
          <w:sz w:val="26"/>
          <w:szCs w:val="26"/>
        </w:rPr>
        <w:t xml:space="preserve"> </w:t>
      </w:r>
      <w:r w:rsidR="00CE1B56" w:rsidRPr="00496E4A">
        <w:rPr>
          <w:rFonts w:ascii="Times New Roman" w:hAnsi="Times New Roman" w:cs="Times New Roman"/>
          <w:sz w:val="26"/>
          <w:szCs w:val="26"/>
        </w:rPr>
        <w:t xml:space="preserve">лучших </w:t>
      </w:r>
      <w:r w:rsidRPr="00496E4A">
        <w:rPr>
          <w:rFonts w:ascii="Times New Roman" w:hAnsi="Times New Roman" w:cs="Times New Roman"/>
          <w:sz w:val="26"/>
          <w:szCs w:val="26"/>
        </w:rPr>
        <w:t xml:space="preserve">работников ГБПОУ СО «Камышловский педагогический колледж» </w:t>
      </w:r>
      <w:r w:rsidR="00CE1B56" w:rsidRPr="00496E4A">
        <w:rPr>
          <w:rFonts w:ascii="Times New Roman" w:hAnsi="Times New Roman" w:cs="Times New Roman"/>
          <w:sz w:val="26"/>
          <w:szCs w:val="26"/>
        </w:rPr>
        <w:t xml:space="preserve">по результатам профессиональной деятельности </w:t>
      </w:r>
      <w:r w:rsidR="002D11A1" w:rsidRPr="00496E4A">
        <w:rPr>
          <w:rFonts w:ascii="Times New Roman" w:hAnsi="Times New Roman" w:cs="Times New Roman"/>
          <w:sz w:val="26"/>
          <w:szCs w:val="26"/>
        </w:rPr>
        <w:t xml:space="preserve">за текущий календарный </w:t>
      </w:r>
      <w:r w:rsidR="00CE1B56" w:rsidRPr="00496E4A">
        <w:rPr>
          <w:rFonts w:ascii="Times New Roman" w:hAnsi="Times New Roman" w:cs="Times New Roman"/>
          <w:sz w:val="26"/>
          <w:szCs w:val="26"/>
        </w:rPr>
        <w:t>год.</w:t>
      </w:r>
      <w:r w:rsidRPr="00496E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5DD6" w:rsidRPr="00496E4A" w:rsidRDefault="00AD5DD6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b/>
          <w:sz w:val="26"/>
          <w:szCs w:val="26"/>
        </w:rPr>
        <w:t>1.</w:t>
      </w:r>
      <w:r w:rsidR="00171C82" w:rsidRPr="00496E4A">
        <w:rPr>
          <w:rFonts w:ascii="Times New Roman" w:hAnsi="Times New Roman" w:cs="Times New Roman"/>
          <w:b/>
          <w:sz w:val="26"/>
          <w:szCs w:val="26"/>
        </w:rPr>
        <w:t>4</w:t>
      </w:r>
      <w:r w:rsidRPr="00496E4A">
        <w:rPr>
          <w:rFonts w:ascii="Times New Roman" w:hAnsi="Times New Roman" w:cs="Times New Roman"/>
          <w:b/>
          <w:sz w:val="26"/>
          <w:szCs w:val="26"/>
        </w:rPr>
        <w:t>.</w:t>
      </w:r>
      <w:r w:rsidRPr="00496E4A">
        <w:rPr>
          <w:rFonts w:ascii="Times New Roman" w:hAnsi="Times New Roman" w:cs="Times New Roman"/>
          <w:sz w:val="26"/>
          <w:szCs w:val="26"/>
        </w:rPr>
        <w:t xml:space="preserve"> Для проведения конкурса </w:t>
      </w:r>
      <w:r w:rsidR="00E3593F" w:rsidRPr="00496E4A">
        <w:rPr>
          <w:rFonts w:ascii="Times New Roman" w:hAnsi="Times New Roman" w:cs="Times New Roman"/>
          <w:sz w:val="26"/>
          <w:szCs w:val="26"/>
        </w:rPr>
        <w:t>создаю</w:t>
      </w:r>
      <w:r w:rsidRPr="00496E4A">
        <w:rPr>
          <w:rFonts w:ascii="Times New Roman" w:hAnsi="Times New Roman" w:cs="Times New Roman"/>
          <w:sz w:val="26"/>
          <w:szCs w:val="26"/>
        </w:rPr>
        <w:t>тся</w:t>
      </w:r>
      <w:r w:rsidR="00E3593F" w:rsidRPr="00496E4A">
        <w:rPr>
          <w:rFonts w:ascii="Times New Roman" w:hAnsi="Times New Roman" w:cs="Times New Roman"/>
          <w:sz w:val="26"/>
          <w:szCs w:val="26"/>
        </w:rPr>
        <w:t xml:space="preserve"> на базе ГБПОУ СО «Камышловский педагогический колледж»</w:t>
      </w:r>
      <w:r w:rsidR="00E3593F" w:rsidRPr="00496E4A">
        <w:rPr>
          <w:rFonts w:ascii="Times New Roman" w:hAnsi="Times New Roman" w:cs="Times New Roman"/>
          <w:bCs/>
          <w:sz w:val="26"/>
          <w:szCs w:val="26"/>
        </w:rPr>
        <w:t xml:space="preserve"> Оргкомитет Конкурса и </w:t>
      </w:r>
      <w:r w:rsidR="00171C82" w:rsidRPr="00496E4A">
        <w:rPr>
          <w:rFonts w:ascii="Times New Roman" w:hAnsi="Times New Roman" w:cs="Times New Roman"/>
          <w:sz w:val="26"/>
          <w:szCs w:val="26"/>
        </w:rPr>
        <w:t>К</w:t>
      </w:r>
      <w:r w:rsidR="00E3593F" w:rsidRPr="00496E4A">
        <w:rPr>
          <w:rFonts w:ascii="Times New Roman" w:hAnsi="Times New Roman" w:cs="Times New Roman"/>
          <w:sz w:val="26"/>
          <w:szCs w:val="26"/>
        </w:rPr>
        <w:t>онкурсная комиссия, персональный состав которых</w:t>
      </w:r>
      <w:r w:rsidR="00D86327" w:rsidRPr="00496E4A">
        <w:rPr>
          <w:rFonts w:ascii="Times New Roman" w:hAnsi="Times New Roman" w:cs="Times New Roman"/>
          <w:sz w:val="26"/>
          <w:szCs w:val="26"/>
        </w:rPr>
        <w:t xml:space="preserve"> определяется </w:t>
      </w:r>
      <w:r w:rsidR="006D2FD4" w:rsidRPr="00496E4A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2D11A1" w:rsidRPr="00496E4A">
        <w:rPr>
          <w:rFonts w:ascii="Times New Roman" w:hAnsi="Times New Roman" w:cs="Times New Roman"/>
          <w:sz w:val="26"/>
          <w:szCs w:val="26"/>
        </w:rPr>
        <w:t>директор</w:t>
      </w:r>
      <w:r w:rsidR="006D2FD4" w:rsidRPr="00496E4A">
        <w:rPr>
          <w:rFonts w:ascii="Times New Roman" w:hAnsi="Times New Roman" w:cs="Times New Roman"/>
          <w:sz w:val="26"/>
          <w:szCs w:val="26"/>
        </w:rPr>
        <w:t>а колледжа.</w:t>
      </w:r>
      <w:r w:rsidR="002D11A1" w:rsidRPr="00496E4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895FD4" w:rsidRPr="00496E4A" w:rsidRDefault="00B83691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b/>
          <w:sz w:val="26"/>
          <w:szCs w:val="26"/>
        </w:rPr>
        <w:t>1.5.</w:t>
      </w:r>
      <w:r w:rsidRPr="00496E4A">
        <w:rPr>
          <w:rFonts w:ascii="Times New Roman" w:hAnsi="Times New Roman" w:cs="Times New Roman"/>
          <w:sz w:val="26"/>
          <w:szCs w:val="26"/>
        </w:rPr>
        <w:t xml:space="preserve"> Цель конкурса: </w:t>
      </w:r>
      <w:r w:rsidR="00F5356F" w:rsidRPr="00496E4A">
        <w:rPr>
          <w:rFonts w:ascii="Times New Roman" w:hAnsi="Times New Roman" w:cs="Times New Roman"/>
          <w:sz w:val="26"/>
          <w:szCs w:val="26"/>
        </w:rPr>
        <w:t xml:space="preserve">стимулирование труда работников колледжа, </w:t>
      </w:r>
      <w:r w:rsidR="00895FD4" w:rsidRPr="00496E4A">
        <w:rPr>
          <w:rFonts w:ascii="Times New Roman" w:hAnsi="Times New Roman" w:cs="Times New Roman"/>
          <w:sz w:val="26"/>
          <w:szCs w:val="26"/>
        </w:rPr>
        <w:t>повышение результативности и качества профессиональной деятельности, усиление мотивации к проявлению творческой активности и инициативы, максимальному раскрытию трудового потенциала работников государственного бюджетного профессионального образовательного учреждения Свердловской области «Камышловский педагогический колледж».</w:t>
      </w:r>
    </w:p>
    <w:p w:rsidR="00D244E5" w:rsidRPr="00496E4A" w:rsidRDefault="00D244E5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E4A">
        <w:rPr>
          <w:rFonts w:ascii="Times New Roman" w:hAnsi="Times New Roman" w:cs="Times New Roman"/>
          <w:b/>
          <w:sz w:val="24"/>
          <w:szCs w:val="24"/>
        </w:rPr>
        <w:t>1.6.</w:t>
      </w:r>
      <w:r w:rsidRPr="00496E4A">
        <w:rPr>
          <w:rFonts w:ascii="Times New Roman" w:hAnsi="Times New Roman" w:cs="Times New Roman"/>
          <w:sz w:val="24"/>
          <w:szCs w:val="24"/>
        </w:rPr>
        <w:t xml:space="preserve"> Конкурс проводится </w:t>
      </w:r>
      <w:r w:rsidR="00082E49" w:rsidRPr="00496E4A">
        <w:rPr>
          <w:rFonts w:ascii="Times New Roman" w:hAnsi="Times New Roman" w:cs="Times New Roman"/>
          <w:sz w:val="24"/>
          <w:szCs w:val="24"/>
        </w:rPr>
        <w:t>по следующим</w:t>
      </w:r>
      <w:r w:rsidRPr="00496E4A">
        <w:rPr>
          <w:rFonts w:ascii="Times New Roman" w:hAnsi="Times New Roman" w:cs="Times New Roman"/>
          <w:sz w:val="24"/>
          <w:szCs w:val="24"/>
        </w:rPr>
        <w:t xml:space="preserve"> номинациям:</w:t>
      </w:r>
    </w:p>
    <w:p w:rsidR="00F8065D" w:rsidRPr="00496E4A" w:rsidRDefault="004E7D2D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6E4A">
        <w:rPr>
          <w:rFonts w:ascii="Times New Roman" w:hAnsi="Times New Roman" w:cs="Times New Roman"/>
          <w:b/>
          <w:sz w:val="26"/>
          <w:szCs w:val="26"/>
        </w:rPr>
        <w:t>номинация № 1 «Лучший руководитель и специалист структурного подразделения»</w:t>
      </w:r>
      <w:r w:rsidR="00F8065D" w:rsidRPr="00496E4A">
        <w:rPr>
          <w:rFonts w:ascii="Times New Roman" w:hAnsi="Times New Roman" w:cs="Times New Roman"/>
          <w:b/>
          <w:sz w:val="26"/>
          <w:szCs w:val="26"/>
        </w:rPr>
        <w:t xml:space="preserve"> (2 победителя в 2 номинациях)</w:t>
      </w:r>
    </w:p>
    <w:p w:rsidR="004E18DA" w:rsidRPr="00496E4A" w:rsidRDefault="004E18DA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>-</w:t>
      </w:r>
      <w:r w:rsidR="00605ED8" w:rsidRPr="00496E4A">
        <w:rPr>
          <w:rFonts w:ascii="Times New Roman" w:hAnsi="Times New Roman" w:cs="Times New Roman"/>
          <w:sz w:val="26"/>
          <w:szCs w:val="26"/>
        </w:rPr>
        <w:t xml:space="preserve"> </w:t>
      </w:r>
      <w:r w:rsidRPr="00496E4A">
        <w:rPr>
          <w:rFonts w:ascii="Times New Roman" w:hAnsi="Times New Roman" w:cs="Times New Roman"/>
          <w:sz w:val="26"/>
          <w:szCs w:val="26"/>
        </w:rPr>
        <w:t>номинация № 1</w:t>
      </w:r>
      <w:r w:rsidR="004E7D2D" w:rsidRPr="00496E4A">
        <w:rPr>
          <w:rFonts w:ascii="Times New Roman" w:hAnsi="Times New Roman" w:cs="Times New Roman"/>
          <w:sz w:val="26"/>
          <w:szCs w:val="26"/>
        </w:rPr>
        <w:t>.1</w:t>
      </w:r>
      <w:r w:rsidRPr="00496E4A">
        <w:rPr>
          <w:rFonts w:ascii="Times New Roman" w:hAnsi="Times New Roman" w:cs="Times New Roman"/>
          <w:sz w:val="26"/>
          <w:szCs w:val="26"/>
        </w:rPr>
        <w:t xml:space="preserve"> «Лучший руководитель и специалист</w:t>
      </w:r>
      <w:r w:rsidR="00C16524" w:rsidRPr="00496E4A">
        <w:rPr>
          <w:rFonts w:ascii="Times New Roman" w:hAnsi="Times New Roman" w:cs="Times New Roman"/>
          <w:sz w:val="26"/>
          <w:szCs w:val="26"/>
        </w:rPr>
        <w:t xml:space="preserve"> </w:t>
      </w:r>
      <w:r w:rsidRPr="00496E4A">
        <w:rPr>
          <w:rFonts w:ascii="Times New Roman" w:hAnsi="Times New Roman" w:cs="Times New Roman"/>
          <w:sz w:val="26"/>
          <w:szCs w:val="26"/>
        </w:rPr>
        <w:t>структурного подразделения</w:t>
      </w:r>
      <w:r w:rsidR="002A61B3" w:rsidRPr="00496E4A">
        <w:rPr>
          <w:rFonts w:ascii="Times New Roman" w:hAnsi="Times New Roman" w:cs="Times New Roman"/>
          <w:sz w:val="26"/>
          <w:szCs w:val="26"/>
        </w:rPr>
        <w:t xml:space="preserve">, </w:t>
      </w:r>
      <w:r w:rsidR="008738C5" w:rsidRPr="00496E4A">
        <w:rPr>
          <w:rFonts w:ascii="Times New Roman" w:hAnsi="Times New Roman" w:cs="Times New Roman"/>
          <w:sz w:val="26"/>
          <w:szCs w:val="26"/>
        </w:rPr>
        <w:t>применяющий</w:t>
      </w:r>
      <w:r w:rsidR="002A61B3" w:rsidRPr="00496E4A">
        <w:rPr>
          <w:rFonts w:ascii="Times New Roman" w:hAnsi="Times New Roman" w:cs="Times New Roman"/>
          <w:sz w:val="26"/>
          <w:szCs w:val="26"/>
        </w:rPr>
        <w:t xml:space="preserve"> в деятельности </w:t>
      </w:r>
      <w:r w:rsidR="00E04A66" w:rsidRPr="00496E4A">
        <w:rPr>
          <w:rFonts w:ascii="Times New Roman" w:hAnsi="Times New Roman" w:cs="Times New Roman"/>
          <w:sz w:val="26"/>
          <w:szCs w:val="26"/>
        </w:rPr>
        <w:t>специализированное программное обеспечение</w:t>
      </w:r>
      <w:r w:rsidRPr="00496E4A"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2A61B3" w:rsidRPr="00496E4A" w:rsidRDefault="00762EE1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 xml:space="preserve">- </w:t>
      </w:r>
      <w:r w:rsidR="004E7D2D" w:rsidRPr="00496E4A">
        <w:rPr>
          <w:rFonts w:ascii="Times New Roman" w:hAnsi="Times New Roman" w:cs="Times New Roman"/>
          <w:sz w:val="26"/>
          <w:szCs w:val="26"/>
        </w:rPr>
        <w:t>номинация № 1.2</w:t>
      </w:r>
      <w:r w:rsidR="002A61B3" w:rsidRPr="00496E4A">
        <w:rPr>
          <w:rFonts w:ascii="Times New Roman" w:hAnsi="Times New Roman" w:cs="Times New Roman"/>
          <w:sz w:val="26"/>
          <w:szCs w:val="26"/>
        </w:rPr>
        <w:t xml:space="preserve"> «Лучший руководитель и специалист структурного подразделения, </w:t>
      </w:r>
      <w:r w:rsidR="00970F2E" w:rsidRPr="00496E4A">
        <w:rPr>
          <w:rFonts w:ascii="Times New Roman" w:hAnsi="Times New Roman" w:cs="Times New Roman"/>
          <w:sz w:val="26"/>
          <w:szCs w:val="26"/>
        </w:rPr>
        <w:t>выстраивающий эффективное взаимодействие с социальными партнерами</w:t>
      </w:r>
      <w:r w:rsidR="002A3254" w:rsidRPr="00496E4A">
        <w:rPr>
          <w:rFonts w:ascii="Times New Roman" w:hAnsi="Times New Roman" w:cs="Times New Roman"/>
          <w:sz w:val="26"/>
          <w:szCs w:val="26"/>
        </w:rPr>
        <w:t>, повышающ</w:t>
      </w:r>
      <w:r w:rsidR="00D611D6" w:rsidRPr="00496E4A">
        <w:rPr>
          <w:rFonts w:ascii="Times New Roman" w:hAnsi="Times New Roman" w:cs="Times New Roman"/>
          <w:sz w:val="26"/>
          <w:szCs w:val="26"/>
        </w:rPr>
        <w:t>ее</w:t>
      </w:r>
      <w:r w:rsidR="002A3254" w:rsidRPr="00496E4A">
        <w:rPr>
          <w:rFonts w:ascii="Times New Roman" w:hAnsi="Times New Roman" w:cs="Times New Roman"/>
          <w:sz w:val="26"/>
          <w:szCs w:val="26"/>
        </w:rPr>
        <w:t xml:space="preserve"> имидж колледжа</w:t>
      </w:r>
      <w:r w:rsidR="002A61B3" w:rsidRPr="00496E4A"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4E7D2D" w:rsidRPr="00496E4A" w:rsidRDefault="004E7D2D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6E4A">
        <w:rPr>
          <w:rFonts w:ascii="Times New Roman" w:hAnsi="Times New Roman" w:cs="Times New Roman"/>
          <w:b/>
          <w:sz w:val="26"/>
          <w:szCs w:val="26"/>
        </w:rPr>
        <w:t>номинация № 2 «Лучший преподаватель»</w:t>
      </w:r>
      <w:r w:rsidR="00F8065D" w:rsidRPr="00496E4A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2A3254" w:rsidRPr="00496E4A">
        <w:rPr>
          <w:rFonts w:ascii="Times New Roman" w:hAnsi="Times New Roman" w:cs="Times New Roman"/>
          <w:b/>
          <w:sz w:val="26"/>
          <w:szCs w:val="26"/>
        </w:rPr>
        <w:t>3</w:t>
      </w:r>
      <w:r w:rsidR="00F8065D" w:rsidRPr="00496E4A">
        <w:rPr>
          <w:rFonts w:ascii="Times New Roman" w:hAnsi="Times New Roman" w:cs="Times New Roman"/>
          <w:b/>
          <w:sz w:val="26"/>
          <w:szCs w:val="26"/>
        </w:rPr>
        <w:t xml:space="preserve"> победителя в </w:t>
      </w:r>
      <w:r w:rsidR="002A3254" w:rsidRPr="00496E4A">
        <w:rPr>
          <w:rFonts w:ascii="Times New Roman" w:hAnsi="Times New Roman" w:cs="Times New Roman"/>
          <w:b/>
          <w:sz w:val="26"/>
          <w:szCs w:val="26"/>
        </w:rPr>
        <w:t>3</w:t>
      </w:r>
      <w:r w:rsidR="00F8065D" w:rsidRPr="00496E4A">
        <w:rPr>
          <w:rFonts w:ascii="Times New Roman" w:hAnsi="Times New Roman" w:cs="Times New Roman"/>
          <w:b/>
          <w:sz w:val="26"/>
          <w:szCs w:val="26"/>
        </w:rPr>
        <w:t xml:space="preserve"> номинациях)</w:t>
      </w:r>
    </w:p>
    <w:p w:rsidR="00605ED8" w:rsidRPr="00496E4A" w:rsidRDefault="00970F2E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 xml:space="preserve">- номинация № </w:t>
      </w:r>
      <w:r w:rsidR="004E7D2D" w:rsidRPr="00496E4A">
        <w:rPr>
          <w:rFonts w:ascii="Times New Roman" w:hAnsi="Times New Roman" w:cs="Times New Roman"/>
          <w:sz w:val="26"/>
          <w:szCs w:val="26"/>
        </w:rPr>
        <w:t>2.1</w:t>
      </w:r>
      <w:r w:rsidRPr="00496E4A">
        <w:rPr>
          <w:rFonts w:ascii="Times New Roman" w:hAnsi="Times New Roman" w:cs="Times New Roman"/>
          <w:sz w:val="26"/>
          <w:szCs w:val="26"/>
        </w:rPr>
        <w:t xml:space="preserve"> </w:t>
      </w:r>
      <w:r w:rsidR="00605ED8" w:rsidRPr="00496E4A">
        <w:rPr>
          <w:rFonts w:ascii="Times New Roman" w:hAnsi="Times New Roman" w:cs="Times New Roman"/>
          <w:sz w:val="26"/>
          <w:szCs w:val="26"/>
        </w:rPr>
        <w:t>«Лучший преподаватель</w:t>
      </w:r>
      <w:r w:rsidRPr="00496E4A">
        <w:rPr>
          <w:rFonts w:ascii="Times New Roman" w:hAnsi="Times New Roman" w:cs="Times New Roman"/>
          <w:sz w:val="26"/>
          <w:szCs w:val="26"/>
        </w:rPr>
        <w:t xml:space="preserve">, реализующий практико-ориентированный подход в образовательном процессе, на основе требований </w:t>
      </w:r>
      <w:proofErr w:type="spellStart"/>
      <w:r w:rsidRPr="00496E4A">
        <w:rPr>
          <w:rFonts w:ascii="Times New Roman" w:hAnsi="Times New Roman" w:cs="Times New Roman"/>
          <w:sz w:val="26"/>
          <w:szCs w:val="26"/>
        </w:rPr>
        <w:t>Профстандартов</w:t>
      </w:r>
      <w:proofErr w:type="spellEnd"/>
      <w:r w:rsidR="00762EE1" w:rsidRPr="00496E4A">
        <w:rPr>
          <w:rFonts w:ascii="Times New Roman" w:hAnsi="Times New Roman" w:cs="Times New Roman"/>
          <w:sz w:val="26"/>
          <w:szCs w:val="26"/>
        </w:rPr>
        <w:t>/актуализированных ФГОС СПО/ ФГОС СПО ТОП-50</w:t>
      </w:r>
      <w:r w:rsidR="006B7B34" w:rsidRPr="00496E4A">
        <w:rPr>
          <w:rFonts w:ascii="Times New Roman" w:hAnsi="Times New Roman" w:cs="Times New Roman"/>
          <w:sz w:val="26"/>
          <w:szCs w:val="26"/>
        </w:rPr>
        <w:t>, актуальных запросов работодателей</w:t>
      </w:r>
      <w:r w:rsidR="00605ED8" w:rsidRPr="00496E4A"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970F2E" w:rsidRPr="00496E4A" w:rsidRDefault="004E7D2D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>- номинация № 2.2</w:t>
      </w:r>
      <w:r w:rsidR="00970F2E" w:rsidRPr="00496E4A">
        <w:rPr>
          <w:rFonts w:ascii="Times New Roman" w:hAnsi="Times New Roman" w:cs="Times New Roman"/>
          <w:sz w:val="26"/>
          <w:szCs w:val="26"/>
        </w:rPr>
        <w:t xml:space="preserve"> «Лучший преподаватель, реализующий технологии подготовки студентов к </w:t>
      </w:r>
      <w:r w:rsidR="00762EE1" w:rsidRPr="00496E4A">
        <w:rPr>
          <w:rFonts w:ascii="Times New Roman" w:hAnsi="Times New Roman" w:cs="Times New Roman"/>
          <w:sz w:val="26"/>
          <w:szCs w:val="26"/>
        </w:rPr>
        <w:t xml:space="preserve">профессиональной </w:t>
      </w:r>
      <w:r w:rsidR="00970F2E" w:rsidRPr="00496E4A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762EE1" w:rsidRPr="00496E4A">
        <w:rPr>
          <w:rFonts w:ascii="Times New Roman" w:hAnsi="Times New Roman" w:cs="Times New Roman"/>
          <w:sz w:val="26"/>
          <w:szCs w:val="26"/>
        </w:rPr>
        <w:t>с учетом стандартов</w:t>
      </w:r>
      <w:r w:rsidR="00970F2E" w:rsidRPr="00496E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0F2E" w:rsidRPr="00496E4A">
        <w:rPr>
          <w:rFonts w:ascii="Times New Roman" w:hAnsi="Times New Roman" w:cs="Times New Roman"/>
          <w:sz w:val="26"/>
          <w:szCs w:val="26"/>
        </w:rPr>
        <w:t>WorldSkills</w:t>
      </w:r>
      <w:proofErr w:type="spellEnd"/>
      <w:r w:rsidR="008738C5" w:rsidRPr="00496E4A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8738C5" w:rsidRPr="00496E4A">
        <w:rPr>
          <w:rFonts w:ascii="Times New Roman" w:hAnsi="Times New Roman" w:cs="Times New Roman"/>
          <w:sz w:val="26"/>
          <w:szCs w:val="26"/>
        </w:rPr>
        <w:t>Абилимпикс</w:t>
      </w:r>
      <w:proofErr w:type="spellEnd"/>
      <w:r w:rsidR="008738C5" w:rsidRPr="00496E4A">
        <w:rPr>
          <w:rFonts w:ascii="Times New Roman" w:hAnsi="Times New Roman" w:cs="Times New Roman"/>
          <w:sz w:val="26"/>
          <w:szCs w:val="26"/>
        </w:rPr>
        <w:t>/конкурсов профессионального мастерства</w:t>
      </w:r>
      <w:r w:rsidR="00970F2E" w:rsidRPr="00496E4A"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762EE1" w:rsidRPr="00496E4A" w:rsidRDefault="004E7D2D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 xml:space="preserve">- </w:t>
      </w:r>
      <w:r w:rsidR="00762EE1" w:rsidRPr="00496E4A">
        <w:rPr>
          <w:rFonts w:ascii="Times New Roman" w:hAnsi="Times New Roman" w:cs="Times New Roman"/>
          <w:sz w:val="26"/>
          <w:szCs w:val="26"/>
        </w:rPr>
        <w:t xml:space="preserve">номинация № </w:t>
      </w:r>
      <w:r w:rsidRPr="00496E4A">
        <w:rPr>
          <w:rFonts w:ascii="Times New Roman" w:hAnsi="Times New Roman" w:cs="Times New Roman"/>
          <w:sz w:val="26"/>
          <w:szCs w:val="26"/>
        </w:rPr>
        <w:t>2.3</w:t>
      </w:r>
      <w:r w:rsidR="00762EE1" w:rsidRPr="00496E4A">
        <w:rPr>
          <w:rFonts w:ascii="Times New Roman" w:hAnsi="Times New Roman" w:cs="Times New Roman"/>
          <w:sz w:val="26"/>
          <w:szCs w:val="26"/>
        </w:rPr>
        <w:t xml:space="preserve"> «Лучший преподаватель, </w:t>
      </w:r>
      <w:r w:rsidR="006B7B34" w:rsidRPr="00496E4A">
        <w:rPr>
          <w:rFonts w:ascii="Times New Roman" w:hAnsi="Times New Roman" w:cs="Times New Roman"/>
          <w:sz w:val="26"/>
          <w:szCs w:val="26"/>
        </w:rPr>
        <w:t>применяющий</w:t>
      </w:r>
      <w:r w:rsidR="00762EE1" w:rsidRPr="00496E4A">
        <w:rPr>
          <w:rFonts w:ascii="Times New Roman" w:hAnsi="Times New Roman" w:cs="Times New Roman"/>
          <w:sz w:val="26"/>
          <w:szCs w:val="26"/>
        </w:rPr>
        <w:t xml:space="preserve"> </w:t>
      </w:r>
      <w:r w:rsidR="00D611D6" w:rsidRPr="00496E4A">
        <w:rPr>
          <w:rFonts w:ascii="Times New Roman" w:hAnsi="Times New Roman" w:cs="Times New Roman"/>
          <w:sz w:val="26"/>
          <w:szCs w:val="26"/>
        </w:rPr>
        <w:t>ЭОР</w:t>
      </w:r>
      <w:r w:rsidR="006B7B34" w:rsidRPr="00496E4A">
        <w:rPr>
          <w:rFonts w:ascii="Times New Roman" w:hAnsi="Times New Roman" w:cs="Times New Roman"/>
          <w:sz w:val="26"/>
          <w:szCs w:val="26"/>
        </w:rPr>
        <w:t>/интерактивное оборудование в образовательном процессе</w:t>
      </w:r>
      <w:r w:rsidR="00762EE1" w:rsidRPr="00496E4A">
        <w:rPr>
          <w:rFonts w:ascii="Times New Roman" w:hAnsi="Times New Roman" w:cs="Times New Roman"/>
          <w:sz w:val="26"/>
          <w:szCs w:val="26"/>
        </w:rPr>
        <w:t>»</w:t>
      </w:r>
    </w:p>
    <w:p w:rsidR="004E18DA" w:rsidRPr="00496E4A" w:rsidRDefault="004E18DA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6E4A">
        <w:rPr>
          <w:rFonts w:ascii="Times New Roman" w:hAnsi="Times New Roman" w:cs="Times New Roman"/>
          <w:b/>
          <w:sz w:val="26"/>
          <w:szCs w:val="26"/>
        </w:rPr>
        <w:lastRenderedPageBreak/>
        <w:t>- номинация № 3 «Лучший воспитатель</w:t>
      </w:r>
      <w:r w:rsidR="004E7D2D" w:rsidRPr="00496E4A">
        <w:rPr>
          <w:rFonts w:ascii="Times New Roman" w:hAnsi="Times New Roman" w:cs="Times New Roman"/>
          <w:b/>
          <w:sz w:val="26"/>
          <w:szCs w:val="26"/>
        </w:rPr>
        <w:t>, куратор/классный руководитель</w:t>
      </w:r>
      <w:r w:rsidR="00D611D6" w:rsidRPr="00496E4A">
        <w:rPr>
          <w:rFonts w:ascii="Times New Roman" w:hAnsi="Times New Roman" w:cs="Times New Roman"/>
          <w:b/>
          <w:sz w:val="26"/>
          <w:szCs w:val="26"/>
        </w:rPr>
        <w:t>» (3 победителя в 3</w:t>
      </w:r>
      <w:r w:rsidR="00F8065D" w:rsidRPr="00496E4A">
        <w:rPr>
          <w:rFonts w:ascii="Times New Roman" w:hAnsi="Times New Roman" w:cs="Times New Roman"/>
          <w:b/>
          <w:sz w:val="26"/>
          <w:szCs w:val="26"/>
        </w:rPr>
        <w:t xml:space="preserve"> номинациях)</w:t>
      </w:r>
    </w:p>
    <w:p w:rsidR="004E7D2D" w:rsidRPr="00496E4A" w:rsidRDefault="00D611D6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>номинация № 3.1</w:t>
      </w:r>
      <w:r w:rsidR="004E7D2D" w:rsidRPr="00496E4A">
        <w:rPr>
          <w:rFonts w:ascii="Times New Roman" w:hAnsi="Times New Roman" w:cs="Times New Roman"/>
          <w:sz w:val="26"/>
          <w:szCs w:val="26"/>
        </w:rPr>
        <w:t xml:space="preserve"> «Лучший воспитатель, куратор/классный руководитель, реализующий технологии профессионального самоопределения обучающихся</w:t>
      </w:r>
      <w:r w:rsidR="00401AEF">
        <w:rPr>
          <w:rFonts w:ascii="Times New Roman" w:hAnsi="Times New Roman" w:cs="Times New Roman"/>
          <w:sz w:val="26"/>
          <w:szCs w:val="26"/>
        </w:rPr>
        <w:t xml:space="preserve"> и трудоустройства выпускников</w:t>
      </w:r>
      <w:r w:rsidR="004E7D2D" w:rsidRPr="00496E4A">
        <w:rPr>
          <w:rFonts w:ascii="Times New Roman" w:hAnsi="Times New Roman" w:cs="Times New Roman"/>
          <w:sz w:val="26"/>
          <w:szCs w:val="26"/>
        </w:rPr>
        <w:t>»;</w:t>
      </w:r>
    </w:p>
    <w:p w:rsidR="004E7D2D" w:rsidRPr="00496E4A" w:rsidRDefault="00D611D6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>номинация № 3.2</w:t>
      </w:r>
      <w:r w:rsidR="004E7D2D" w:rsidRPr="00496E4A">
        <w:rPr>
          <w:rFonts w:ascii="Times New Roman" w:hAnsi="Times New Roman" w:cs="Times New Roman"/>
          <w:sz w:val="26"/>
          <w:szCs w:val="26"/>
        </w:rPr>
        <w:t xml:space="preserve"> «Лучший воспитатель, куратор/классный руководитель, </w:t>
      </w:r>
      <w:r w:rsidR="003E4C12" w:rsidRPr="00496E4A">
        <w:rPr>
          <w:rFonts w:ascii="Times New Roman" w:hAnsi="Times New Roman" w:cs="Times New Roman"/>
          <w:sz w:val="26"/>
          <w:szCs w:val="26"/>
        </w:rPr>
        <w:t>развивающий социальную активность</w:t>
      </w:r>
      <w:r w:rsidR="00760D5D" w:rsidRPr="00496E4A">
        <w:rPr>
          <w:rFonts w:ascii="Times New Roman" w:hAnsi="Times New Roman" w:cs="Times New Roman"/>
          <w:sz w:val="26"/>
          <w:szCs w:val="26"/>
        </w:rPr>
        <w:t>, самоуправление</w:t>
      </w:r>
      <w:r w:rsidR="003E4C12" w:rsidRPr="00496E4A">
        <w:rPr>
          <w:rFonts w:ascii="Times New Roman" w:hAnsi="Times New Roman" w:cs="Times New Roman"/>
          <w:sz w:val="26"/>
          <w:szCs w:val="26"/>
        </w:rPr>
        <w:t xml:space="preserve"> группы, класса </w:t>
      </w:r>
      <w:r w:rsidR="004E7D2D" w:rsidRPr="00496E4A">
        <w:rPr>
          <w:rFonts w:ascii="Times New Roman" w:hAnsi="Times New Roman" w:cs="Times New Roman"/>
          <w:sz w:val="26"/>
          <w:szCs w:val="26"/>
        </w:rPr>
        <w:t>/</w:t>
      </w:r>
      <w:r w:rsidR="003E4C12" w:rsidRPr="00496E4A">
        <w:rPr>
          <w:rFonts w:ascii="Times New Roman" w:hAnsi="Times New Roman" w:cs="Times New Roman"/>
          <w:sz w:val="26"/>
          <w:szCs w:val="26"/>
        </w:rPr>
        <w:t xml:space="preserve"> инициирующий развитие </w:t>
      </w:r>
      <w:r w:rsidR="004E7D2D" w:rsidRPr="00496E4A">
        <w:rPr>
          <w:rFonts w:ascii="Times New Roman" w:hAnsi="Times New Roman" w:cs="Times New Roman"/>
          <w:sz w:val="26"/>
          <w:szCs w:val="26"/>
        </w:rPr>
        <w:t xml:space="preserve">антикоррупционного мировоззрения </w:t>
      </w:r>
      <w:r w:rsidR="003E4C12" w:rsidRPr="00496E4A">
        <w:rPr>
          <w:rFonts w:ascii="Times New Roman" w:hAnsi="Times New Roman" w:cs="Times New Roman"/>
          <w:sz w:val="26"/>
          <w:szCs w:val="26"/>
        </w:rPr>
        <w:t>/</w:t>
      </w:r>
      <w:r w:rsidR="00760D5D" w:rsidRPr="00496E4A">
        <w:rPr>
          <w:rFonts w:ascii="Times New Roman" w:hAnsi="Times New Roman" w:cs="Times New Roman"/>
          <w:sz w:val="26"/>
          <w:szCs w:val="26"/>
        </w:rPr>
        <w:t>организующий системную работу с родителями</w:t>
      </w:r>
      <w:r w:rsidR="006313A1" w:rsidRPr="00496E4A">
        <w:rPr>
          <w:rFonts w:ascii="Times New Roman" w:hAnsi="Times New Roman" w:cs="Times New Roman"/>
          <w:sz w:val="26"/>
          <w:szCs w:val="26"/>
        </w:rPr>
        <w:t xml:space="preserve"> в воспитании обучающихся</w:t>
      </w:r>
      <w:r w:rsidR="004E7D2D" w:rsidRPr="00496E4A">
        <w:rPr>
          <w:rFonts w:ascii="Times New Roman" w:hAnsi="Times New Roman" w:cs="Times New Roman"/>
          <w:sz w:val="26"/>
          <w:szCs w:val="26"/>
        </w:rPr>
        <w:t>»;</w:t>
      </w:r>
    </w:p>
    <w:p w:rsidR="00F90FC1" w:rsidRPr="00F90FC1" w:rsidRDefault="00F90FC1" w:rsidP="00496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C1">
        <w:rPr>
          <w:rFonts w:ascii="Times New Roman" w:eastAsia="Times New Roman" w:hAnsi="Times New Roman" w:cs="Times New Roman"/>
          <w:sz w:val="26"/>
          <w:szCs w:val="26"/>
        </w:rPr>
        <w:t>номинация № 3.3 «Лучший воспитатель, куратор/классный руководитель, инициирующий участие обучающихся в региональных, всероссийских, международных конкурсах и проектах" (</w:t>
      </w:r>
      <w:r w:rsidRPr="00F90FC1">
        <w:rPr>
          <w:rFonts w:ascii="Liberation Serif" w:eastAsia="Times New Roman" w:hAnsi="Liberation Serif" w:cs="Liberation Serif"/>
          <w:sz w:val="26"/>
          <w:szCs w:val="26"/>
        </w:rPr>
        <w:t>международных, всероссийских и региональных конкурсах профессионального мастерства, положения о которых утверждаются исполнительными органами государственной власти или работодателями, в конкурсах, рекомендуемых Министерством просвещения РФ, проекте "Старт в будущее", "Билет в будущее", "</w:t>
      </w:r>
      <w:proofErr w:type="spellStart"/>
      <w:r w:rsidRPr="00F90FC1">
        <w:rPr>
          <w:rFonts w:ascii="Liberation Serif" w:eastAsia="Times New Roman" w:hAnsi="Liberation Serif" w:cs="Liberation Serif"/>
          <w:sz w:val="26"/>
          <w:szCs w:val="26"/>
        </w:rPr>
        <w:t>Профстажировки.РФ</w:t>
      </w:r>
      <w:proofErr w:type="spellEnd"/>
      <w:r w:rsidRPr="00F90FC1">
        <w:rPr>
          <w:rFonts w:ascii="Liberation Serif" w:eastAsia="Times New Roman" w:hAnsi="Liberation Serif" w:cs="Liberation Serif"/>
          <w:sz w:val="26"/>
          <w:szCs w:val="26"/>
        </w:rPr>
        <w:t>"</w:t>
      </w:r>
      <w:r w:rsidRPr="00F90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FC1">
        <w:rPr>
          <w:rFonts w:ascii="Times New Roman" w:eastAsia="Times New Roman" w:hAnsi="Times New Roman" w:cs="Times New Roman"/>
          <w:sz w:val="26"/>
          <w:szCs w:val="26"/>
        </w:rPr>
        <w:t>(*без предъявления открытой формы)</w:t>
      </w:r>
    </w:p>
    <w:p w:rsidR="00F8065D" w:rsidRPr="00496E4A" w:rsidRDefault="00F8065D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6E4A">
        <w:rPr>
          <w:rFonts w:ascii="Times New Roman" w:hAnsi="Times New Roman" w:cs="Times New Roman"/>
          <w:b/>
          <w:sz w:val="26"/>
          <w:szCs w:val="26"/>
        </w:rPr>
        <w:t>- номинация № 4</w:t>
      </w:r>
      <w:r w:rsidR="004E18DA" w:rsidRPr="00496E4A">
        <w:rPr>
          <w:rFonts w:ascii="Times New Roman" w:hAnsi="Times New Roman" w:cs="Times New Roman"/>
          <w:b/>
          <w:sz w:val="26"/>
          <w:szCs w:val="26"/>
        </w:rPr>
        <w:t xml:space="preserve"> «Лучший сотрудник»</w:t>
      </w:r>
      <w:r w:rsidRPr="00496E4A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D76F51" w:rsidRPr="00496E4A">
        <w:rPr>
          <w:rFonts w:ascii="Times New Roman" w:hAnsi="Times New Roman" w:cs="Times New Roman"/>
          <w:b/>
          <w:sz w:val="26"/>
          <w:szCs w:val="26"/>
        </w:rPr>
        <w:t>1</w:t>
      </w:r>
      <w:r w:rsidRPr="00496E4A">
        <w:rPr>
          <w:rFonts w:ascii="Times New Roman" w:hAnsi="Times New Roman" w:cs="Times New Roman"/>
          <w:b/>
          <w:sz w:val="26"/>
          <w:szCs w:val="26"/>
        </w:rPr>
        <w:t xml:space="preserve"> победител</w:t>
      </w:r>
      <w:r w:rsidR="00D76F51" w:rsidRPr="00496E4A">
        <w:rPr>
          <w:rFonts w:ascii="Times New Roman" w:hAnsi="Times New Roman" w:cs="Times New Roman"/>
          <w:b/>
          <w:sz w:val="26"/>
          <w:szCs w:val="26"/>
        </w:rPr>
        <w:t>ь</w:t>
      </w:r>
      <w:r w:rsidRPr="00496E4A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D76F51" w:rsidRPr="00496E4A">
        <w:rPr>
          <w:rFonts w:ascii="Times New Roman" w:hAnsi="Times New Roman" w:cs="Times New Roman"/>
          <w:b/>
          <w:sz w:val="26"/>
          <w:szCs w:val="26"/>
        </w:rPr>
        <w:t>1</w:t>
      </w:r>
      <w:r w:rsidRPr="00496E4A">
        <w:rPr>
          <w:rFonts w:ascii="Times New Roman" w:hAnsi="Times New Roman" w:cs="Times New Roman"/>
          <w:b/>
          <w:sz w:val="26"/>
          <w:szCs w:val="26"/>
        </w:rPr>
        <w:t xml:space="preserve"> номинаци</w:t>
      </w:r>
      <w:r w:rsidR="006313A1" w:rsidRPr="00496E4A">
        <w:rPr>
          <w:rFonts w:ascii="Times New Roman" w:hAnsi="Times New Roman" w:cs="Times New Roman"/>
          <w:b/>
          <w:sz w:val="26"/>
          <w:szCs w:val="26"/>
        </w:rPr>
        <w:t>и</w:t>
      </w:r>
      <w:r w:rsidRPr="00496E4A">
        <w:rPr>
          <w:rFonts w:ascii="Times New Roman" w:hAnsi="Times New Roman" w:cs="Times New Roman"/>
          <w:b/>
          <w:sz w:val="26"/>
          <w:szCs w:val="26"/>
        </w:rPr>
        <w:t>)</w:t>
      </w:r>
    </w:p>
    <w:p w:rsidR="00DA7462" w:rsidRPr="00496E4A" w:rsidRDefault="00DA7462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 xml:space="preserve">Участник имеет право выбрать только одну из предложенных номинаций для участия в конкурсе. </w:t>
      </w:r>
    </w:p>
    <w:p w:rsidR="00CE1B56" w:rsidRPr="00496E4A" w:rsidRDefault="00D244E5" w:rsidP="00496E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E4A">
        <w:rPr>
          <w:rFonts w:ascii="Times New Roman" w:hAnsi="Times New Roman" w:cs="Times New Roman"/>
          <w:b/>
          <w:sz w:val="26"/>
          <w:szCs w:val="26"/>
        </w:rPr>
        <w:t>2</w:t>
      </w:r>
      <w:r w:rsidR="00CE1B56" w:rsidRPr="00496E4A">
        <w:rPr>
          <w:rFonts w:ascii="Times New Roman" w:hAnsi="Times New Roman" w:cs="Times New Roman"/>
          <w:b/>
          <w:sz w:val="26"/>
          <w:szCs w:val="26"/>
        </w:rPr>
        <w:t>. Сроки и этапы проведения Конкурса</w:t>
      </w:r>
    </w:p>
    <w:p w:rsidR="00CE1B56" w:rsidRPr="00496E4A" w:rsidRDefault="000A5A99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>2</w:t>
      </w:r>
      <w:r w:rsidR="00CE1B56" w:rsidRPr="00496E4A">
        <w:rPr>
          <w:rFonts w:ascii="Times New Roman" w:hAnsi="Times New Roman" w:cs="Times New Roman"/>
          <w:sz w:val="26"/>
          <w:szCs w:val="26"/>
        </w:rPr>
        <w:t xml:space="preserve">.1. Конкурс объявляется приказом директора </w:t>
      </w:r>
      <w:r w:rsidR="006D2FD4" w:rsidRPr="00496E4A">
        <w:rPr>
          <w:rFonts w:ascii="Times New Roman" w:hAnsi="Times New Roman" w:cs="Times New Roman"/>
          <w:sz w:val="26"/>
          <w:szCs w:val="26"/>
        </w:rPr>
        <w:t>г</w:t>
      </w:r>
      <w:r w:rsidR="00CE1B56" w:rsidRPr="00496E4A">
        <w:rPr>
          <w:rFonts w:ascii="Times New Roman" w:hAnsi="Times New Roman" w:cs="Times New Roman"/>
          <w:sz w:val="26"/>
          <w:szCs w:val="26"/>
        </w:rPr>
        <w:t xml:space="preserve">осударственного бюджетного профессионального образовательного учреждения </w:t>
      </w:r>
      <w:r w:rsidR="006D2FD4" w:rsidRPr="00496E4A">
        <w:rPr>
          <w:rFonts w:ascii="Times New Roman" w:hAnsi="Times New Roman" w:cs="Times New Roman"/>
          <w:sz w:val="26"/>
          <w:szCs w:val="26"/>
        </w:rPr>
        <w:t>С</w:t>
      </w:r>
      <w:r w:rsidR="00CE1B56" w:rsidRPr="00496E4A">
        <w:rPr>
          <w:rFonts w:ascii="Times New Roman" w:hAnsi="Times New Roman" w:cs="Times New Roman"/>
          <w:sz w:val="26"/>
          <w:szCs w:val="26"/>
        </w:rPr>
        <w:t>вердловской области «Камыш</w:t>
      </w:r>
      <w:r w:rsidR="00DD57B4" w:rsidRPr="00496E4A">
        <w:rPr>
          <w:rFonts w:ascii="Times New Roman" w:hAnsi="Times New Roman" w:cs="Times New Roman"/>
          <w:sz w:val="26"/>
          <w:szCs w:val="26"/>
        </w:rPr>
        <w:t>ловский педагогический колледж».</w:t>
      </w:r>
    </w:p>
    <w:p w:rsidR="00CE1B56" w:rsidRPr="00496E4A" w:rsidRDefault="000A5A99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>2</w:t>
      </w:r>
      <w:r w:rsidR="00D244E5" w:rsidRPr="00496E4A">
        <w:rPr>
          <w:rFonts w:ascii="Times New Roman" w:hAnsi="Times New Roman" w:cs="Times New Roman"/>
          <w:sz w:val="26"/>
          <w:szCs w:val="26"/>
        </w:rPr>
        <w:t xml:space="preserve">.2. Критерии </w:t>
      </w:r>
      <w:r w:rsidR="00CE1B56" w:rsidRPr="00496E4A">
        <w:rPr>
          <w:rFonts w:ascii="Times New Roman" w:hAnsi="Times New Roman" w:cs="Times New Roman"/>
          <w:sz w:val="26"/>
          <w:szCs w:val="26"/>
        </w:rPr>
        <w:t xml:space="preserve">утверждаются Конкурсной комиссией и доводятся до сведения участников до объявления первого этапа Конкурса. Положение о Конкурсе размещается на </w:t>
      </w:r>
      <w:r w:rsidR="00C553CA" w:rsidRPr="00496E4A">
        <w:rPr>
          <w:rFonts w:ascii="Times New Roman" w:hAnsi="Times New Roman" w:cs="Times New Roman"/>
          <w:sz w:val="26"/>
          <w:szCs w:val="26"/>
        </w:rPr>
        <w:t>сетевом диске</w:t>
      </w:r>
      <w:r w:rsidR="007A6414" w:rsidRPr="00496E4A">
        <w:rPr>
          <w:rFonts w:ascii="Times New Roman" w:hAnsi="Times New Roman" w:cs="Times New Roman"/>
          <w:sz w:val="26"/>
          <w:szCs w:val="26"/>
        </w:rPr>
        <w:t>, сайте</w:t>
      </w:r>
      <w:r w:rsidR="00CE1B56" w:rsidRPr="00496E4A">
        <w:rPr>
          <w:rFonts w:ascii="Times New Roman" w:hAnsi="Times New Roman" w:cs="Times New Roman"/>
          <w:sz w:val="26"/>
          <w:szCs w:val="26"/>
        </w:rPr>
        <w:t xml:space="preserve"> Колледжа.</w:t>
      </w:r>
    </w:p>
    <w:p w:rsidR="00CE1B56" w:rsidRPr="00496E4A" w:rsidRDefault="000A5A99" w:rsidP="00496E4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>2</w:t>
      </w:r>
      <w:r w:rsidR="00CE1B56" w:rsidRPr="00496E4A">
        <w:rPr>
          <w:rFonts w:ascii="Times New Roman" w:hAnsi="Times New Roman" w:cs="Times New Roman"/>
          <w:sz w:val="26"/>
          <w:szCs w:val="26"/>
        </w:rPr>
        <w:t xml:space="preserve">.3. Процедура проведения Конкурса включает </w:t>
      </w:r>
      <w:r w:rsidR="00F84462" w:rsidRPr="00496E4A">
        <w:rPr>
          <w:rFonts w:ascii="Times New Roman" w:hAnsi="Times New Roman" w:cs="Times New Roman"/>
          <w:sz w:val="26"/>
          <w:szCs w:val="26"/>
        </w:rPr>
        <w:t>4</w:t>
      </w:r>
      <w:r w:rsidR="00CE1B56" w:rsidRPr="00496E4A">
        <w:rPr>
          <w:rFonts w:ascii="Times New Roman" w:hAnsi="Times New Roman" w:cs="Times New Roman"/>
          <w:sz w:val="26"/>
          <w:szCs w:val="26"/>
        </w:rPr>
        <w:t xml:space="preserve"> этапа:</w:t>
      </w:r>
    </w:p>
    <w:p w:rsidR="00CE1B56" w:rsidRPr="00496E4A" w:rsidRDefault="00CE1B56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6E4A">
        <w:rPr>
          <w:rFonts w:ascii="Times New Roman" w:hAnsi="Times New Roman" w:cs="Times New Roman"/>
          <w:b/>
          <w:sz w:val="26"/>
          <w:szCs w:val="26"/>
        </w:rPr>
        <w:t>Первый этап</w:t>
      </w:r>
      <w:r w:rsidR="00550EC3" w:rsidRPr="00496E4A">
        <w:rPr>
          <w:rFonts w:ascii="Times New Roman" w:hAnsi="Times New Roman" w:cs="Times New Roman"/>
          <w:b/>
          <w:sz w:val="26"/>
          <w:szCs w:val="26"/>
        </w:rPr>
        <w:t xml:space="preserve"> – «Выдвижение»</w:t>
      </w:r>
      <w:r w:rsidRPr="00496E4A">
        <w:rPr>
          <w:rFonts w:ascii="Times New Roman" w:hAnsi="Times New Roman" w:cs="Times New Roman"/>
          <w:sz w:val="26"/>
          <w:szCs w:val="26"/>
        </w:rPr>
        <w:t xml:space="preserve"> проводится</w:t>
      </w:r>
      <w:r w:rsidR="00022DBE" w:rsidRPr="00496E4A">
        <w:rPr>
          <w:rFonts w:ascii="Times New Roman" w:hAnsi="Times New Roman" w:cs="Times New Roman"/>
          <w:sz w:val="26"/>
          <w:szCs w:val="26"/>
        </w:rPr>
        <w:t xml:space="preserve"> </w:t>
      </w:r>
      <w:r w:rsidR="00022DBE" w:rsidRPr="00496E4A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F8065D" w:rsidRPr="00496E4A">
        <w:rPr>
          <w:rFonts w:ascii="Times New Roman" w:hAnsi="Times New Roman" w:cs="Times New Roman"/>
          <w:b/>
          <w:sz w:val="26"/>
          <w:szCs w:val="26"/>
        </w:rPr>
        <w:t>1</w:t>
      </w:r>
      <w:r w:rsidR="00D244E5" w:rsidRPr="00496E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8065D" w:rsidRPr="00496E4A">
        <w:rPr>
          <w:rFonts w:ascii="Times New Roman" w:hAnsi="Times New Roman" w:cs="Times New Roman"/>
          <w:b/>
          <w:sz w:val="26"/>
          <w:szCs w:val="26"/>
        </w:rPr>
        <w:t>ноября</w:t>
      </w:r>
      <w:r w:rsidR="00631B93" w:rsidRPr="00496E4A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F8065D" w:rsidRPr="00496E4A">
        <w:rPr>
          <w:rFonts w:ascii="Times New Roman" w:hAnsi="Times New Roman" w:cs="Times New Roman"/>
          <w:b/>
          <w:sz w:val="26"/>
          <w:szCs w:val="26"/>
        </w:rPr>
        <w:t>8 ноября</w:t>
      </w:r>
      <w:r w:rsidR="00D244E5" w:rsidRPr="00496E4A">
        <w:rPr>
          <w:rFonts w:ascii="Times New Roman" w:hAnsi="Times New Roman" w:cs="Times New Roman"/>
          <w:b/>
          <w:sz w:val="26"/>
          <w:szCs w:val="26"/>
        </w:rPr>
        <w:t>.</w:t>
      </w:r>
    </w:p>
    <w:p w:rsidR="006D2FD4" w:rsidRPr="00496E4A" w:rsidRDefault="006D2FD4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 xml:space="preserve">На заседаниях ПЦК и </w:t>
      </w:r>
      <w:r w:rsidR="00D244E5" w:rsidRPr="00496E4A">
        <w:rPr>
          <w:rFonts w:ascii="Times New Roman" w:hAnsi="Times New Roman" w:cs="Times New Roman"/>
          <w:sz w:val="26"/>
          <w:szCs w:val="26"/>
        </w:rPr>
        <w:t xml:space="preserve">собраниях </w:t>
      </w:r>
      <w:r w:rsidRPr="00496E4A">
        <w:rPr>
          <w:rFonts w:ascii="Times New Roman" w:hAnsi="Times New Roman" w:cs="Times New Roman"/>
          <w:sz w:val="26"/>
          <w:szCs w:val="26"/>
        </w:rPr>
        <w:t>сотрудников колледжа обсуждаются кандидатуры на участие в конкурсе, также возможна процедура самовыдвижения кандидата</w:t>
      </w:r>
      <w:r w:rsidR="0059332B" w:rsidRPr="00496E4A">
        <w:rPr>
          <w:rFonts w:ascii="Times New Roman" w:hAnsi="Times New Roman" w:cs="Times New Roman"/>
          <w:sz w:val="26"/>
          <w:szCs w:val="26"/>
        </w:rPr>
        <w:t xml:space="preserve">. Для участия в конкурсе </w:t>
      </w:r>
      <w:r w:rsidR="00D86327" w:rsidRPr="00496E4A">
        <w:rPr>
          <w:rFonts w:ascii="Times New Roman" w:hAnsi="Times New Roman" w:cs="Times New Roman"/>
          <w:sz w:val="26"/>
          <w:szCs w:val="26"/>
        </w:rPr>
        <w:t>кандидат готовит</w:t>
      </w:r>
      <w:r w:rsidR="0059332B" w:rsidRPr="00496E4A">
        <w:rPr>
          <w:rFonts w:ascii="Times New Roman" w:hAnsi="Times New Roman" w:cs="Times New Roman"/>
          <w:sz w:val="26"/>
          <w:szCs w:val="26"/>
        </w:rPr>
        <w:t xml:space="preserve"> пакет документов: заявка на участие в конкурсе, анкета участника конкурса, организационная форма «Характеристика профессиональных достижений работника</w:t>
      </w:r>
      <w:r w:rsidR="00D244E5" w:rsidRPr="00496E4A">
        <w:rPr>
          <w:rFonts w:ascii="Times New Roman" w:hAnsi="Times New Roman" w:cs="Times New Roman"/>
          <w:sz w:val="26"/>
          <w:szCs w:val="26"/>
        </w:rPr>
        <w:t xml:space="preserve"> за текущий календарный год</w:t>
      </w:r>
      <w:r w:rsidR="00F8065D" w:rsidRPr="00496E4A">
        <w:rPr>
          <w:rFonts w:ascii="Times New Roman" w:hAnsi="Times New Roman" w:cs="Times New Roman"/>
          <w:sz w:val="26"/>
          <w:szCs w:val="26"/>
        </w:rPr>
        <w:t xml:space="preserve"> (в рамках заявленной номинации)</w:t>
      </w:r>
      <w:r w:rsidR="00637FF6" w:rsidRPr="00496E4A">
        <w:rPr>
          <w:rFonts w:ascii="Times New Roman" w:hAnsi="Times New Roman" w:cs="Times New Roman"/>
          <w:sz w:val="26"/>
          <w:szCs w:val="26"/>
        </w:rPr>
        <w:t>» (</w:t>
      </w:r>
      <w:r w:rsidR="00766F6A" w:rsidRPr="00496E4A">
        <w:rPr>
          <w:rFonts w:ascii="Times New Roman" w:hAnsi="Times New Roman" w:cs="Times New Roman"/>
          <w:sz w:val="26"/>
          <w:szCs w:val="26"/>
        </w:rPr>
        <w:t>см. Приложение 1-3</w:t>
      </w:r>
      <w:r w:rsidR="0059332B" w:rsidRPr="00496E4A">
        <w:rPr>
          <w:rFonts w:ascii="Times New Roman" w:hAnsi="Times New Roman" w:cs="Times New Roman"/>
          <w:sz w:val="26"/>
          <w:szCs w:val="26"/>
        </w:rPr>
        <w:t>)</w:t>
      </w:r>
      <w:r w:rsidR="00766F6A" w:rsidRPr="00496E4A">
        <w:rPr>
          <w:rFonts w:ascii="Times New Roman" w:hAnsi="Times New Roman" w:cs="Times New Roman"/>
          <w:sz w:val="26"/>
          <w:szCs w:val="26"/>
        </w:rPr>
        <w:t>.</w:t>
      </w:r>
    </w:p>
    <w:p w:rsidR="00022DBE" w:rsidRPr="00496E4A" w:rsidRDefault="0059332B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6E4A">
        <w:rPr>
          <w:rFonts w:ascii="Times New Roman" w:hAnsi="Times New Roman" w:cs="Times New Roman"/>
          <w:b/>
          <w:sz w:val="26"/>
          <w:szCs w:val="26"/>
        </w:rPr>
        <w:t>Второй этап</w:t>
      </w:r>
      <w:r w:rsidRPr="00496E4A">
        <w:rPr>
          <w:rFonts w:ascii="Times New Roman" w:hAnsi="Times New Roman" w:cs="Times New Roman"/>
          <w:sz w:val="26"/>
          <w:szCs w:val="26"/>
        </w:rPr>
        <w:t xml:space="preserve"> </w:t>
      </w:r>
      <w:r w:rsidR="00DB7814" w:rsidRPr="00496E4A">
        <w:rPr>
          <w:rFonts w:ascii="Times New Roman" w:hAnsi="Times New Roman" w:cs="Times New Roman"/>
          <w:sz w:val="26"/>
          <w:szCs w:val="26"/>
        </w:rPr>
        <w:t xml:space="preserve">– </w:t>
      </w:r>
      <w:r w:rsidR="00DB7814" w:rsidRPr="00496E4A">
        <w:rPr>
          <w:rFonts w:ascii="Times New Roman" w:hAnsi="Times New Roman" w:cs="Times New Roman"/>
          <w:b/>
          <w:sz w:val="26"/>
          <w:szCs w:val="26"/>
        </w:rPr>
        <w:t>«Экспертиза»</w:t>
      </w:r>
      <w:r w:rsidR="00DB7814" w:rsidRPr="00496E4A">
        <w:rPr>
          <w:rFonts w:ascii="Times New Roman" w:hAnsi="Times New Roman" w:cs="Times New Roman"/>
          <w:sz w:val="26"/>
          <w:szCs w:val="26"/>
        </w:rPr>
        <w:t xml:space="preserve"> </w:t>
      </w:r>
      <w:r w:rsidR="00A07924" w:rsidRPr="00496E4A">
        <w:rPr>
          <w:rFonts w:ascii="Times New Roman" w:hAnsi="Times New Roman" w:cs="Times New Roman"/>
          <w:sz w:val="26"/>
          <w:szCs w:val="26"/>
        </w:rPr>
        <w:t xml:space="preserve">проводится в сроки </w:t>
      </w:r>
      <w:r w:rsidR="00C553CA" w:rsidRPr="00496E4A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2A3254" w:rsidRPr="00496E4A">
        <w:rPr>
          <w:rFonts w:ascii="Times New Roman" w:hAnsi="Times New Roman" w:cs="Times New Roman"/>
          <w:b/>
          <w:sz w:val="26"/>
          <w:szCs w:val="26"/>
        </w:rPr>
        <w:t>11</w:t>
      </w:r>
      <w:r w:rsidR="00A07924" w:rsidRPr="00496E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3254" w:rsidRPr="00496E4A">
        <w:rPr>
          <w:rFonts w:ascii="Times New Roman" w:hAnsi="Times New Roman" w:cs="Times New Roman"/>
          <w:b/>
          <w:sz w:val="26"/>
          <w:szCs w:val="26"/>
        </w:rPr>
        <w:t>ноября</w:t>
      </w:r>
      <w:r w:rsidR="00A07924" w:rsidRPr="00496E4A">
        <w:rPr>
          <w:rFonts w:ascii="Times New Roman" w:hAnsi="Times New Roman" w:cs="Times New Roman"/>
          <w:b/>
          <w:sz w:val="26"/>
          <w:szCs w:val="26"/>
        </w:rPr>
        <w:t xml:space="preserve"> по 1</w:t>
      </w:r>
      <w:r w:rsidR="00C553CA" w:rsidRPr="00496E4A">
        <w:rPr>
          <w:rFonts w:ascii="Times New Roman" w:hAnsi="Times New Roman" w:cs="Times New Roman"/>
          <w:b/>
          <w:sz w:val="26"/>
          <w:szCs w:val="26"/>
        </w:rPr>
        <w:t>5</w:t>
      </w:r>
      <w:r w:rsidR="00A07924" w:rsidRPr="00496E4A">
        <w:rPr>
          <w:rFonts w:ascii="Times New Roman" w:hAnsi="Times New Roman" w:cs="Times New Roman"/>
          <w:b/>
          <w:sz w:val="26"/>
          <w:szCs w:val="26"/>
        </w:rPr>
        <w:t xml:space="preserve"> ноября </w:t>
      </w:r>
      <w:r w:rsidR="00A07924" w:rsidRPr="00496E4A">
        <w:rPr>
          <w:rFonts w:ascii="Times New Roman" w:hAnsi="Times New Roman" w:cs="Times New Roman"/>
          <w:sz w:val="26"/>
          <w:szCs w:val="26"/>
        </w:rPr>
        <w:t xml:space="preserve">и </w:t>
      </w:r>
      <w:r w:rsidR="007C433E" w:rsidRPr="00496E4A">
        <w:rPr>
          <w:rFonts w:ascii="Times New Roman" w:hAnsi="Times New Roman" w:cs="Times New Roman"/>
          <w:sz w:val="26"/>
          <w:szCs w:val="26"/>
        </w:rPr>
        <w:t xml:space="preserve">включает </w:t>
      </w:r>
      <w:r w:rsidR="007C433E" w:rsidRPr="00496E4A">
        <w:rPr>
          <w:rFonts w:ascii="Times New Roman" w:hAnsi="Times New Roman" w:cs="Times New Roman"/>
          <w:b/>
          <w:sz w:val="26"/>
          <w:szCs w:val="26"/>
        </w:rPr>
        <w:t xml:space="preserve">экспертизу конкурсных </w:t>
      </w:r>
      <w:r w:rsidRPr="00496E4A">
        <w:rPr>
          <w:rFonts w:ascii="Times New Roman" w:hAnsi="Times New Roman" w:cs="Times New Roman"/>
          <w:b/>
          <w:sz w:val="26"/>
          <w:szCs w:val="26"/>
        </w:rPr>
        <w:t>материалов</w:t>
      </w:r>
      <w:r w:rsidR="00E931E8" w:rsidRPr="00496E4A">
        <w:rPr>
          <w:rFonts w:ascii="Times New Roman" w:hAnsi="Times New Roman" w:cs="Times New Roman"/>
          <w:sz w:val="26"/>
          <w:szCs w:val="26"/>
        </w:rPr>
        <w:t xml:space="preserve">. </w:t>
      </w:r>
      <w:r w:rsidR="00CE1B56" w:rsidRPr="00496E4A">
        <w:rPr>
          <w:rFonts w:ascii="Times New Roman" w:hAnsi="Times New Roman" w:cs="Times New Roman"/>
          <w:sz w:val="26"/>
          <w:szCs w:val="26"/>
        </w:rPr>
        <w:t xml:space="preserve">В ходе данного этапа проводится первичная документационная экспертиза, включающая оценку представленных материалов </w:t>
      </w:r>
      <w:r w:rsidR="00D86327" w:rsidRPr="00496E4A">
        <w:rPr>
          <w:rFonts w:ascii="Times New Roman" w:hAnsi="Times New Roman" w:cs="Times New Roman"/>
          <w:sz w:val="26"/>
          <w:szCs w:val="26"/>
        </w:rPr>
        <w:t xml:space="preserve">на соответствие цели </w:t>
      </w:r>
      <w:r w:rsidR="00CE1B56" w:rsidRPr="00496E4A">
        <w:rPr>
          <w:rFonts w:ascii="Times New Roman" w:hAnsi="Times New Roman" w:cs="Times New Roman"/>
          <w:sz w:val="26"/>
          <w:szCs w:val="26"/>
        </w:rPr>
        <w:t xml:space="preserve">конкурса, </w:t>
      </w:r>
      <w:r w:rsidR="00D86327" w:rsidRPr="00496E4A">
        <w:rPr>
          <w:rFonts w:ascii="Times New Roman" w:hAnsi="Times New Roman" w:cs="Times New Roman"/>
          <w:sz w:val="26"/>
          <w:szCs w:val="26"/>
        </w:rPr>
        <w:t xml:space="preserve">заявленной номинации, </w:t>
      </w:r>
      <w:r w:rsidR="00CE1B56" w:rsidRPr="00496E4A">
        <w:rPr>
          <w:rFonts w:ascii="Times New Roman" w:hAnsi="Times New Roman" w:cs="Times New Roman"/>
          <w:sz w:val="26"/>
          <w:szCs w:val="26"/>
        </w:rPr>
        <w:t xml:space="preserve">полноты материалов и их практической значимости для </w:t>
      </w:r>
      <w:r w:rsidR="00022DBE" w:rsidRPr="00496E4A">
        <w:rPr>
          <w:rFonts w:ascii="Times New Roman" w:hAnsi="Times New Roman" w:cs="Times New Roman"/>
          <w:sz w:val="26"/>
          <w:szCs w:val="26"/>
        </w:rPr>
        <w:t>обеспечения выполнения установленных задач (</w:t>
      </w:r>
      <w:r w:rsidR="00E931E8" w:rsidRPr="00496E4A">
        <w:rPr>
          <w:rFonts w:ascii="Times New Roman" w:hAnsi="Times New Roman" w:cs="Times New Roman"/>
          <w:sz w:val="26"/>
          <w:szCs w:val="26"/>
        </w:rPr>
        <w:t xml:space="preserve">включая </w:t>
      </w:r>
      <w:r w:rsidR="00022DBE" w:rsidRPr="00496E4A">
        <w:rPr>
          <w:rFonts w:ascii="Times New Roman" w:hAnsi="Times New Roman" w:cs="Times New Roman"/>
          <w:sz w:val="26"/>
          <w:szCs w:val="26"/>
        </w:rPr>
        <w:t>задач</w:t>
      </w:r>
      <w:r w:rsidR="00E931E8" w:rsidRPr="00496E4A">
        <w:rPr>
          <w:rFonts w:ascii="Times New Roman" w:hAnsi="Times New Roman" w:cs="Times New Roman"/>
          <w:sz w:val="26"/>
          <w:szCs w:val="26"/>
        </w:rPr>
        <w:t>и</w:t>
      </w:r>
      <w:r w:rsidR="00022DBE" w:rsidRPr="00496E4A">
        <w:rPr>
          <w:rFonts w:ascii="Times New Roman" w:hAnsi="Times New Roman" w:cs="Times New Roman"/>
          <w:sz w:val="26"/>
          <w:szCs w:val="26"/>
        </w:rPr>
        <w:t xml:space="preserve"> развития Колледжа).</w:t>
      </w:r>
    </w:p>
    <w:p w:rsidR="00CE1B56" w:rsidRPr="00496E4A" w:rsidRDefault="00CE1B56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 xml:space="preserve">В ходе отбора по каждой </w:t>
      </w:r>
      <w:r w:rsidR="002A3254" w:rsidRPr="00496E4A">
        <w:rPr>
          <w:rFonts w:ascii="Times New Roman" w:hAnsi="Times New Roman" w:cs="Times New Roman"/>
          <w:sz w:val="26"/>
          <w:szCs w:val="26"/>
        </w:rPr>
        <w:t xml:space="preserve">категории </w:t>
      </w:r>
      <w:r w:rsidRPr="00496E4A">
        <w:rPr>
          <w:rFonts w:ascii="Times New Roman" w:hAnsi="Times New Roman" w:cs="Times New Roman"/>
          <w:sz w:val="26"/>
          <w:szCs w:val="26"/>
        </w:rPr>
        <w:t xml:space="preserve">номинации </w:t>
      </w:r>
      <w:r w:rsidR="00D86327" w:rsidRPr="00496E4A">
        <w:rPr>
          <w:rFonts w:ascii="Times New Roman" w:hAnsi="Times New Roman" w:cs="Times New Roman"/>
          <w:sz w:val="26"/>
          <w:szCs w:val="26"/>
        </w:rPr>
        <w:t xml:space="preserve">конкурсной комиссией </w:t>
      </w:r>
      <w:r w:rsidRPr="00496E4A">
        <w:rPr>
          <w:rFonts w:ascii="Times New Roman" w:hAnsi="Times New Roman" w:cs="Times New Roman"/>
          <w:sz w:val="26"/>
          <w:szCs w:val="26"/>
        </w:rPr>
        <w:t xml:space="preserve">выбирается </w:t>
      </w:r>
      <w:r w:rsidR="007A6414" w:rsidRPr="00496E4A">
        <w:rPr>
          <w:rFonts w:ascii="Times New Roman" w:hAnsi="Times New Roman" w:cs="Times New Roman"/>
          <w:sz w:val="26"/>
          <w:szCs w:val="26"/>
        </w:rPr>
        <w:t>2-3</w:t>
      </w:r>
      <w:r w:rsidR="00D86327" w:rsidRPr="00496E4A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7A6414" w:rsidRPr="00496E4A">
        <w:rPr>
          <w:rFonts w:ascii="Times New Roman" w:hAnsi="Times New Roman" w:cs="Times New Roman"/>
          <w:sz w:val="26"/>
          <w:szCs w:val="26"/>
        </w:rPr>
        <w:t>а</w:t>
      </w:r>
      <w:r w:rsidRPr="00496E4A">
        <w:rPr>
          <w:rFonts w:ascii="Times New Roman" w:hAnsi="Times New Roman" w:cs="Times New Roman"/>
          <w:sz w:val="26"/>
          <w:szCs w:val="26"/>
        </w:rPr>
        <w:t xml:space="preserve">. Оценка производится путем </w:t>
      </w:r>
      <w:r w:rsidR="00120B8F" w:rsidRPr="00496E4A">
        <w:rPr>
          <w:rFonts w:ascii="Times New Roman" w:hAnsi="Times New Roman" w:cs="Times New Roman"/>
          <w:sz w:val="26"/>
          <w:szCs w:val="26"/>
        </w:rPr>
        <w:t>определения частотности выборов экспертами</w:t>
      </w:r>
      <w:r w:rsidR="00D86327" w:rsidRPr="00496E4A">
        <w:rPr>
          <w:rFonts w:ascii="Times New Roman" w:hAnsi="Times New Roman" w:cs="Times New Roman"/>
          <w:sz w:val="26"/>
          <w:szCs w:val="26"/>
        </w:rPr>
        <w:t xml:space="preserve"> участников, прошедших </w:t>
      </w:r>
      <w:r w:rsidR="00DD57B4" w:rsidRPr="00496E4A">
        <w:rPr>
          <w:rFonts w:ascii="Times New Roman" w:hAnsi="Times New Roman" w:cs="Times New Roman"/>
          <w:sz w:val="26"/>
          <w:szCs w:val="26"/>
        </w:rPr>
        <w:t>на</w:t>
      </w:r>
      <w:r w:rsidR="00D86327" w:rsidRPr="00496E4A">
        <w:rPr>
          <w:rFonts w:ascii="Times New Roman" w:hAnsi="Times New Roman" w:cs="Times New Roman"/>
          <w:sz w:val="26"/>
          <w:szCs w:val="26"/>
        </w:rPr>
        <w:t xml:space="preserve"> следующий этап </w:t>
      </w:r>
      <w:r w:rsidR="00637FF6" w:rsidRPr="00496E4A">
        <w:rPr>
          <w:rFonts w:ascii="Times New Roman" w:hAnsi="Times New Roman" w:cs="Times New Roman"/>
          <w:sz w:val="26"/>
          <w:szCs w:val="26"/>
        </w:rPr>
        <w:t>(</w:t>
      </w:r>
      <w:r w:rsidR="00766F6A" w:rsidRPr="00496E4A">
        <w:rPr>
          <w:rFonts w:ascii="Times New Roman" w:hAnsi="Times New Roman" w:cs="Times New Roman"/>
          <w:sz w:val="26"/>
          <w:szCs w:val="26"/>
        </w:rPr>
        <w:t>см. П</w:t>
      </w:r>
      <w:r w:rsidR="00637FF6" w:rsidRPr="00496E4A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766F6A" w:rsidRPr="00496E4A">
        <w:rPr>
          <w:rFonts w:ascii="Times New Roman" w:hAnsi="Times New Roman" w:cs="Times New Roman"/>
          <w:sz w:val="26"/>
          <w:szCs w:val="26"/>
        </w:rPr>
        <w:t>4</w:t>
      </w:r>
      <w:r w:rsidRPr="00496E4A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F84462" w:rsidRPr="00496E4A" w:rsidRDefault="00D86327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6E4A">
        <w:rPr>
          <w:rFonts w:ascii="Times New Roman" w:hAnsi="Times New Roman" w:cs="Times New Roman"/>
          <w:b/>
          <w:sz w:val="26"/>
          <w:szCs w:val="26"/>
        </w:rPr>
        <w:t>Третий</w:t>
      </w:r>
      <w:r w:rsidR="00CE1B56" w:rsidRPr="00496E4A">
        <w:rPr>
          <w:rFonts w:ascii="Times New Roman" w:hAnsi="Times New Roman" w:cs="Times New Roman"/>
          <w:b/>
          <w:sz w:val="26"/>
          <w:szCs w:val="26"/>
        </w:rPr>
        <w:t xml:space="preserve"> этап</w:t>
      </w:r>
      <w:r w:rsidR="00CE1B56" w:rsidRPr="00496E4A">
        <w:rPr>
          <w:rFonts w:ascii="Times New Roman" w:hAnsi="Times New Roman" w:cs="Times New Roman"/>
          <w:sz w:val="26"/>
          <w:szCs w:val="26"/>
        </w:rPr>
        <w:t xml:space="preserve"> </w:t>
      </w:r>
      <w:r w:rsidR="00DB7814" w:rsidRPr="00496E4A">
        <w:rPr>
          <w:rFonts w:ascii="Times New Roman" w:hAnsi="Times New Roman" w:cs="Times New Roman"/>
          <w:b/>
          <w:sz w:val="26"/>
          <w:szCs w:val="26"/>
        </w:rPr>
        <w:t>–</w:t>
      </w:r>
      <w:r w:rsidR="00DB7814" w:rsidRPr="00496E4A">
        <w:rPr>
          <w:rFonts w:ascii="Times New Roman" w:hAnsi="Times New Roman" w:cs="Times New Roman"/>
          <w:sz w:val="26"/>
          <w:szCs w:val="26"/>
        </w:rPr>
        <w:t xml:space="preserve"> </w:t>
      </w:r>
      <w:r w:rsidR="00DB7814" w:rsidRPr="00496E4A">
        <w:rPr>
          <w:rFonts w:ascii="Times New Roman" w:hAnsi="Times New Roman" w:cs="Times New Roman"/>
          <w:b/>
          <w:sz w:val="26"/>
          <w:szCs w:val="26"/>
        </w:rPr>
        <w:t>«Демонстрация опыта»</w:t>
      </w:r>
      <w:r w:rsidR="00DB7814" w:rsidRPr="00496E4A">
        <w:rPr>
          <w:rFonts w:ascii="Times New Roman" w:hAnsi="Times New Roman" w:cs="Times New Roman"/>
          <w:sz w:val="26"/>
          <w:szCs w:val="26"/>
        </w:rPr>
        <w:t xml:space="preserve"> </w:t>
      </w:r>
      <w:r w:rsidR="00022DBE" w:rsidRPr="00496E4A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CE1B56" w:rsidRPr="00496E4A">
        <w:rPr>
          <w:rFonts w:ascii="Times New Roman" w:hAnsi="Times New Roman" w:cs="Times New Roman"/>
          <w:sz w:val="26"/>
          <w:szCs w:val="26"/>
        </w:rPr>
        <w:t>очным и проводится с</w:t>
      </w:r>
      <w:r w:rsidR="00A07924" w:rsidRPr="00496E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3254" w:rsidRPr="00496E4A">
        <w:rPr>
          <w:rFonts w:ascii="Times New Roman" w:hAnsi="Times New Roman" w:cs="Times New Roman"/>
          <w:b/>
          <w:sz w:val="26"/>
          <w:szCs w:val="26"/>
        </w:rPr>
        <w:t>20</w:t>
      </w:r>
      <w:r w:rsidR="00A07924" w:rsidRPr="00496E4A">
        <w:rPr>
          <w:rFonts w:ascii="Times New Roman" w:hAnsi="Times New Roman" w:cs="Times New Roman"/>
          <w:b/>
          <w:sz w:val="26"/>
          <w:szCs w:val="26"/>
        </w:rPr>
        <w:t xml:space="preserve"> ноября по 10 декабря. </w:t>
      </w:r>
      <w:r w:rsidR="00F84462" w:rsidRPr="00496E4A">
        <w:rPr>
          <w:rFonts w:ascii="Times New Roman" w:hAnsi="Times New Roman" w:cs="Times New Roman"/>
          <w:sz w:val="26"/>
          <w:szCs w:val="26"/>
        </w:rPr>
        <w:t xml:space="preserve">Каждый из участников </w:t>
      </w:r>
      <w:r w:rsidR="00A07924" w:rsidRPr="00496E4A">
        <w:rPr>
          <w:rFonts w:ascii="Times New Roman" w:hAnsi="Times New Roman" w:cs="Times New Roman"/>
          <w:sz w:val="26"/>
          <w:szCs w:val="26"/>
        </w:rPr>
        <w:t xml:space="preserve">конкурса в номинации </w:t>
      </w:r>
      <w:r w:rsidR="001B7A7F" w:rsidRPr="00496E4A">
        <w:rPr>
          <w:rFonts w:ascii="Times New Roman" w:hAnsi="Times New Roman" w:cs="Times New Roman"/>
          <w:sz w:val="26"/>
          <w:szCs w:val="26"/>
        </w:rPr>
        <w:t xml:space="preserve">№ 1 </w:t>
      </w:r>
      <w:r w:rsidR="00A07924" w:rsidRPr="00496E4A">
        <w:rPr>
          <w:rFonts w:ascii="Times New Roman" w:hAnsi="Times New Roman" w:cs="Times New Roman"/>
          <w:sz w:val="26"/>
          <w:szCs w:val="26"/>
        </w:rPr>
        <w:t xml:space="preserve">«Лучший руководитель и специалист структурного </w:t>
      </w:r>
      <w:r w:rsidR="004E18DA" w:rsidRPr="00496E4A">
        <w:rPr>
          <w:rFonts w:ascii="Times New Roman" w:hAnsi="Times New Roman" w:cs="Times New Roman"/>
          <w:sz w:val="26"/>
          <w:szCs w:val="26"/>
        </w:rPr>
        <w:t xml:space="preserve">подразделения» представляет </w:t>
      </w:r>
      <w:r w:rsidR="002A3254" w:rsidRPr="00496E4A">
        <w:rPr>
          <w:rFonts w:ascii="Times New Roman" w:hAnsi="Times New Roman" w:cs="Times New Roman"/>
          <w:sz w:val="26"/>
          <w:szCs w:val="26"/>
        </w:rPr>
        <w:t>результаты дея</w:t>
      </w:r>
      <w:r w:rsidR="002A3254" w:rsidRPr="00496E4A">
        <w:rPr>
          <w:rFonts w:ascii="Times New Roman" w:hAnsi="Times New Roman" w:cs="Times New Roman"/>
          <w:sz w:val="26"/>
          <w:szCs w:val="26"/>
        </w:rPr>
        <w:lastRenderedPageBreak/>
        <w:t xml:space="preserve">тельности за текущий </w:t>
      </w:r>
      <w:r w:rsidR="00262CAF" w:rsidRPr="00496E4A">
        <w:rPr>
          <w:rFonts w:ascii="Times New Roman" w:hAnsi="Times New Roman" w:cs="Times New Roman"/>
          <w:sz w:val="26"/>
          <w:szCs w:val="26"/>
        </w:rPr>
        <w:t>календарный год в форме отчета-презентации/аналитического отчета и перспективы профессионального развития</w:t>
      </w:r>
      <w:r w:rsidR="002459A8" w:rsidRPr="00496E4A">
        <w:rPr>
          <w:rFonts w:ascii="Times New Roman" w:hAnsi="Times New Roman" w:cs="Times New Roman"/>
          <w:sz w:val="26"/>
          <w:szCs w:val="26"/>
        </w:rPr>
        <w:t>»</w:t>
      </w:r>
      <w:r w:rsidR="004E18DA" w:rsidRPr="00496E4A">
        <w:rPr>
          <w:rFonts w:ascii="Times New Roman" w:hAnsi="Times New Roman" w:cs="Times New Roman"/>
          <w:sz w:val="26"/>
          <w:szCs w:val="26"/>
        </w:rPr>
        <w:t xml:space="preserve">. Каждый из участников конкурса в номинации № 2 </w:t>
      </w:r>
      <w:r w:rsidR="00082E49" w:rsidRPr="00496E4A">
        <w:rPr>
          <w:rFonts w:ascii="Times New Roman" w:hAnsi="Times New Roman" w:cs="Times New Roman"/>
          <w:sz w:val="26"/>
          <w:szCs w:val="26"/>
        </w:rPr>
        <w:t>«Лучший преподаватель»</w:t>
      </w:r>
      <w:r w:rsidR="00F84462" w:rsidRPr="00496E4A">
        <w:rPr>
          <w:rFonts w:ascii="Times New Roman" w:hAnsi="Times New Roman" w:cs="Times New Roman"/>
          <w:sz w:val="26"/>
          <w:szCs w:val="26"/>
        </w:rPr>
        <w:t xml:space="preserve"> проводи</w:t>
      </w:r>
      <w:r w:rsidR="001B7A7F" w:rsidRPr="00496E4A">
        <w:rPr>
          <w:rFonts w:ascii="Times New Roman" w:hAnsi="Times New Roman" w:cs="Times New Roman"/>
          <w:sz w:val="26"/>
          <w:szCs w:val="26"/>
        </w:rPr>
        <w:t>т открытую педагогическую форму (учебное занятие, внеурочное занятие по предмету)</w:t>
      </w:r>
      <w:r w:rsidR="00262CAF" w:rsidRPr="00496E4A">
        <w:rPr>
          <w:rFonts w:ascii="Times New Roman" w:hAnsi="Times New Roman" w:cs="Times New Roman"/>
          <w:sz w:val="26"/>
          <w:szCs w:val="26"/>
        </w:rPr>
        <w:t xml:space="preserve"> в аспекте выбранной категории номинации (2.1,</w:t>
      </w:r>
      <w:r w:rsidR="00401AEF">
        <w:rPr>
          <w:rFonts w:ascii="Times New Roman" w:hAnsi="Times New Roman" w:cs="Times New Roman"/>
          <w:sz w:val="26"/>
          <w:szCs w:val="26"/>
        </w:rPr>
        <w:t xml:space="preserve"> </w:t>
      </w:r>
      <w:r w:rsidR="00262CAF" w:rsidRPr="00496E4A">
        <w:rPr>
          <w:rFonts w:ascii="Times New Roman" w:hAnsi="Times New Roman" w:cs="Times New Roman"/>
          <w:sz w:val="26"/>
          <w:szCs w:val="26"/>
        </w:rPr>
        <w:t>2.2,</w:t>
      </w:r>
      <w:r w:rsidR="00401AEF">
        <w:rPr>
          <w:rFonts w:ascii="Times New Roman" w:hAnsi="Times New Roman" w:cs="Times New Roman"/>
          <w:sz w:val="26"/>
          <w:szCs w:val="26"/>
        </w:rPr>
        <w:t xml:space="preserve"> </w:t>
      </w:r>
      <w:r w:rsidR="00262CAF" w:rsidRPr="00496E4A">
        <w:rPr>
          <w:rFonts w:ascii="Times New Roman" w:hAnsi="Times New Roman" w:cs="Times New Roman"/>
          <w:sz w:val="26"/>
          <w:szCs w:val="26"/>
        </w:rPr>
        <w:t>2.3)</w:t>
      </w:r>
      <w:r w:rsidR="00F84462" w:rsidRPr="00496E4A">
        <w:rPr>
          <w:rFonts w:ascii="Times New Roman" w:hAnsi="Times New Roman" w:cs="Times New Roman"/>
          <w:sz w:val="26"/>
          <w:szCs w:val="26"/>
        </w:rPr>
        <w:t xml:space="preserve">. Каждый из участников конкурса </w:t>
      </w:r>
      <w:r w:rsidR="001B7A7F" w:rsidRPr="00496E4A">
        <w:rPr>
          <w:rFonts w:ascii="Times New Roman" w:hAnsi="Times New Roman" w:cs="Times New Roman"/>
          <w:sz w:val="26"/>
          <w:szCs w:val="26"/>
        </w:rPr>
        <w:t xml:space="preserve">в номинации </w:t>
      </w:r>
      <w:r w:rsidR="00F84462" w:rsidRPr="00496E4A">
        <w:rPr>
          <w:rFonts w:ascii="Times New Roman" w:hAnsi="Times New Roman" w:cs="Times New Roman"/>
          <w:sz w:val="26"/>
          <w:szCs w:val="26"/>
        </w:rPr>
        <w:t xml:space="preserve">№ 3 </w:t>
      </w:r>
      <w:r w:rsidR="00262CAF" w:rsidRPr="00496E4A">
        <w:rPr>
          <w:rFonts w:ascii="Times New Roman" w:hAnsi="Times New Roman" w:cs="Times New Roman"/>
          <w:sz w:val="26"/>
          <w:szCs w:val="26"/>
        </w:rPr>
        <w:t>«Лучший воспитатель, куратор/классный руководитель»</w:t>
      </w:r>
      <w:r w:rsidR="00262CAF" w:rsidRPr="00496E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84462" w:rsidRPr="00496E4A">
        <w:rPr>
          <w:rFonts w:ascii="Times New Roman" w:hAnsi="Times New Roman" w:cs="Times New Roman"/>
          <w:sz w:val="26"/>
          <w:szCs w:val="26"/>
        </w:rPr>
        <w:t>проводи</w:t>
      </w:r>
      <w:r w:rsidR="001B7A7F" w:rsidRPr="00496E4A">
        <w:rPr>
          <w:rFonts w:ascii="Times New Roman" w:hAnsi="Times New Roman" w:cs="Times New Roman"/>
          <w:sz w:val="26"/>
          <w:szCs w:val="26"/>
        </w:rPr>
        <w:t xml:space="preserve">т открытую педагогическую форму </w:t>
      </w:r>
      <w:r w:rsidR="00F84462" w:rsidRPr="00496E4A">
        <w:rPr>
          <w:rFonts w:ascii="Times New Roman" w:hAnsi="Times New Roman" w:cs="Times New Roman"/>
          <w:sz w:val="26"/>
          <w:szCs w:val="26"/>
        </w:rPr>
        <w:t>(воспитательное</w:t>
      </w:r>
      <w:r w:rsidR="00262CAF" w:rsidRPr="00496E4A">
        <w:rPr>
          <w:rFonts w:ascii="Times New Roman" w:hAnsi="Times New Roman" w:cs="Times New Roman"/>
          <w:sz w:val="26"/>
          <w:szCs w:val="26"/>
        </w:rPr>
        <w:t xml:space="preserve">, </w:t>
      </w:r>
      <w:r w:rsidR="00F84462" w:rsidRPr="00496E4A">
        <w:rPr>
          <w:rFonts w:ascii="Times New Roman" w:hAnsi="Times New Roman" w:cs="Times New Roman"/>
          <w:sz w:val="26"/>
          <w:szCs w:val="26"/>
        </w:rPr>
        <w:t>досуговое мероприятие</w:t>
      </w:r>
      <w:r w:rsidR="00262CAF" w:rsidRPr="00496E4A">
        <w:rPr>
          <w:rFonts w:ascii="Times New Roman" w:hAnsi="Times New Roman" w:cs="Times New Roman"/>
          <w:sz w:val="26"/>
          <w:szCs w:val="26"/>
        </w:rPr>
        <w:t>, кураторский час</w:t>
      </w:r>
      <w:r w:rsidR="001B7A7F" w:rsidRPr="00496E4A">
        <w:rPr>
          <w:rFonts w:ascii="Times New Roman" w:hAnsi="Times New Roman" w:cs="Times New Roman"/>
          <w:sz w:val="26"/>
          <w:szCs w:val="26"/>
        </w:rPr>
        <w:t>)</w:t>
      </w:r>
      <w:r w:rsidR="00262CAF" w:rsidRPr="00496E4A">
        <w:rPr>
          <w:rFonts w:ascii="Times New Roman" w:hAnsi="Times New Roman" w:cs="Times New Roman"/>
          <w:sz w:val="26"/>
          <w:szCs w:val="26"/>
        </w:rPr>
        <w:t xml:space="preserve"> в аспекте выбранной </w:t>
      </w:r>
      <w:r w:rsidR="00401AEF">
        <w:rPr>
          <w:rFonts w:ascii="Times New Roman" w:hAnsi="Times New Roman" w:cs="Times New Roman"/>
          <w:sz w:val="26"/>
          <w:szCs w:val="26"/>
        </w:rPr>
        <w:t>категории номинации (3.1, 3.2</w:t>
      </w:r>
      <w:r w:rsidR="00262CAF" w:rsidRPr="00496E4A">
        <w:rPr>
          <w:rFonts w:ascii="Times New Roman" w:hAnsi="Times New Roman" w:cs="Times New Roman"/>
          <w:sz w:val="26"/>
          <w:szCs w:val="26"/>
        </w:rPr>
        <w:t>).</w:t>
      </w:r>
      <w:r w:rsidR="00F84462" w:rsidRPr="00496E4A">
        <w:rPr>
          <w:rFonts w:ascii="Times New Roman" w:hAnsi="Times New Roman" w:cs="Times New Roman"/>
          <w:sz w:val="26"/>
          <w:szCs w:val="26"/>
        </w:rPr>
        <w:t xml:space="preserve"> Каждый из участников </w:t>
      </w:r>
      <w:r w:rsidR="00262CAF" w:rsidRPr="00496E4A">
        <w:rPr>
          <w:rFonts w:ascii="Times New Roman" w:hAnsi="Times New Roman" w:cs="Times New Roman"/>
          <w:sz w:val="26"/>
          <w:szCs w:val="26"/>
        </w:rPr>
        <w:t>конкурса в номинации №4</w:t>
      </w:r>
      <w:r w:rsidR="00F84462" w:rsidRPr="00496E4A">
        <w:rPr>
          <w:rFonts w:ascii="Times New Roman" w:hAnsi="Times New Roman" w:cs="Times New Roman"/>
          <w:sz w:val="26"/>
          <w:szCs w:val="26"/>
        </w:rPr>
        <w:t xml:space="preserve"> «Лучший </w:t>
      </w:r>
      <w:r w:rsidR="00C553CA" w:rsidRPr="00496E4A">
        <w:rPr>
          <w:rFonts w:ascii="Times New Roman" w:hAnsi="Times New Roman" w:cs="Times New Roman"/>
          <w:sz w:val="26"/>
          <w:szCs w:val="26"/>
        </w:rPr>
        <w:t>сотрудник</w:t>
      </w:r>
      <w:r w:rsidR="00F84462" w:rsidRPr="00496E4A">
        <w:rPr>
          <w:rFonts w:ascii="Times New Roman" w:hAnsi="Times New Roman" w:cs="Times New Roman"/>
          <w:sz w:val="26"/>
          <w:szCs w:val="26"/>
        </w:rPr>
        <w:t>» решает профессиональные сит</w:t>
      </w:r>
      <w:r w:rsidR="002F4F72" w:rsidRPr="00496E4A">
        <w:rPr>
          <w:rFonts w:ascii="Times New Roman" w:hAnsi="Times New Roman" w:cs="Times New Roman"/>
          <w:sz w:val="26"/>
          <w:szCs w:val="26"/>
        </w:rPr>
        <w:t>уации. Участники конкурса, котор</w:t>
      </w:r>
      <w:r w:rsidR="00F84462" w:rsidRPr="00496E4A">
        <w:rPr>
          <w:rFonts w:ascii="Times New Roman" w:hAnsi="Times New Roman" w:cs="Times New Roman"/>
          <w:sz w:val="26"/>
          <w:szCs w:val="26"/>
        </w:rPr>
        <w:t>ые проводят открытые педагогические формы</w:t>
      </w:r>
      <w:r w:rsidR="001A6B97" w:rsidRPr="00496E4A">
        <w:rPr>
          <w:rFonts w:ascii="Times New Roman" w:hAnsi="Times New Roman" w:cs="Times New Roman"/>
          <w:sz w:val="26"/>
          <w:szCs w:val="26"/>
        </w:rPr>
        <w:t>, представляют конкурсной комиссии сценарии</w:t>
      </w:r>
      <w:r w:rsidR="00262CAF" w:rsidRPr="00496E4A">
        <w:rPr>
          <w:rFonts w:ascii="Times New Roman" w:hAnsi="Times New Roman" w:cs="Times New Roman"/>
          <w:sz w:val="26"/>
          <w:szCs w:val="26"/>
        </w:rPr>
        <w:t>/технологические карты</w:t>
      </w:r>
      <w:r w:rsidR="001A6B97" w:rsidRPr="00496E4A">
        <w:rPr>
          <w:rFonts w:ascii="Times New Roman" w:hAnsi="Times New Roman" w:cs="Times New Roman"/>
          <w:sz w:val="26"/>
          <w:szCs w:val="26"/>
        </w:rPr>
        <w:t xml:space="preserve"> проводимых занятий/мероприятий. </w:t>
      </w:r>
      <w:r w:rsidR="00F84462" w:rsidRPr="00496E4A">
        <w:rPr>
          <w:rFonts w:ascii="Times New Roman" w:hAnsi="Times New Roman" w:cs="Times New Roman"/>
          <w:sz w:val="26"/>
          <w:szCs w:val="26"/>
        </w:rPr>
        <w:t xml:space="preserve"> Конкурсная комиссия оценивает результаты прохождения участниками данного этапа конкурса</w:t>
      </w:r>
      <w:r w:rsidR="00F84462" w:rsidRPr="00496E4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62CAF" w:rsidRPr="00496E4A">
        <w:rPr>
          <w:rFonts w:ascii="Times New Roman" w:hAnsi="Times New Roman" w:cs="Times New Roman"/>
          <w:bCs/>
          <w:sz w:val="26"/>
          <w:szCs w:val="26"/>
        </w:rPr>
        <w:t xml:space="preserve">на основе листов экспертной оценки </w:t>
      </w:r>
      <w:r w:rsidR="00637FF6" w:rsidRPr="00496E4A">
        <w:rPr>
          <w:rFonts w:ascii="Times New Roman" w:hAnsi="Times New Roman" w:cs="Times New Roman"/>
          <w:bCs/>
          <w:sz w:val="26"/>
          <w:szCs w:val="26"/>
        </w:rPr>
        <w:t>(</w:t>
      </w:r>
      <w:r w:rsidR="00766F6A" w:rsidRPr="00496E4A">
        <w:rPr>
          <w:rFonts w:ascii="Times New Roman" w:hAnsi="Times New Roman" w:cs="Times New Roman"/>
          <w:bCs/>
          <w:sz w:val="26"/>
          <w:szCs w:val="26"/>
        </w:rPr>
        <w:t>см. П</w:t>
      </w:r>
      <w:r w:rsidR="00637FF6" w:rsidRPr="00496E4A">
        <w:rPr>
          <w:rFonts w:ascii="Times New Roman" w:hAnsi="Times New Roman" w:cs="Times New Roman"/>
          <w:bCs/>
          <w:sz w:val="26"/>
          <w:szCs w:val="26"/>
        </w:rPr>
        <w:t xml:space="preserve">риложение </w:t>
      </w:r>
      <w:r w:rsidR="00766F6A" w:rsidRPr="00496E4A">
        <w:rPr>
          <w:rFonts w:ascii="Times New Roman" w:hAnsi="Times New Roman" w:cs="Times New Roman"/>
          <w:bCs/>
          <w:sz w:val="26"/>
          <w:szCs w:val="26"/>
        </w:rPr>
        <w:t>5-7</w:t>
      </w:r>
      <w:r w:rsidR="00F84462" w:rsidRPr="00496E4A">
        <w:rPr>
          <w:rFonts w:ascii="Times New Roman" w:hAnsi="Times New Roman" w:cs="Times New Roman"/>
          <w:bCs/>
          <w:sz w:val="26"/>
          <w:szCs w:val="26"/>
        </w:rPr>
        <w:t xml:space="preserve">). </w:t>
      </w:r>
    </w:p>
    <w:p w:rsidR="00C16524" w:rsidRPr="00496E4A" w:rsidRDefault="001A6B97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6E4A">
        <w:rPr>
          <w:rFonts w:ascii="Times New Roman" w:hAnsi="Times New Roman" w:cs="Times New Roman"/>
          <w:b/>
          <w:bCs/>
          <w:sz w:val="26"/>
          <w:szCs w:val="26"/>
        </w:rPr>
        <w:t>Четвертый этап</w:t>
      </w:r>
      <w:r w:rsidR="00DB7814" w:rsidRPr="00496E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B7814" w:rsidRPr="00496E4A">
        <w:rPr>
          <w:rFonts w:ascii="Times New Roman" w:hAnsi="Times New Roman" w:cs="Times New Roman"/>
          <w:b/>
          <w:sz w:val="26"/>
          <w:szCs w:val="26"/>
        </w:rPr>
        <w:t>–</w:t>
      </w:r>
      <w:r w:rsidR="00DB7814" w:rsidRPr="00496E4A">
        <w:rPr>
          <w:rFonts w:ascii="Times New Roman" w:hAnsi="Times New Roman" w:cs="Times New Roman"/>
          <w:b/>
          <w:bCs/>
          <w:sz w:val="26"/>
          <w:szCs w:val="26"/>
        </w:rPr>
        <w:t xml:space="preserve"> «Подведение итогов»</w:t>
      </w:r>
      <w:r w:rsidRPr="00496E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96E4A">
        <w:rPr>
          <w:rFonts w:ascii="Times New Roman" w:hAnsi="Times New Roman" w:cs="Times New Roman"/>
          <w:bCs/>
          <w:sz w:val="26"/>
          <w:szCs w:val="26"/>
        </w:rPr>
        <w:t xml:space="preserve">проводится </w:t>
      </w:r>
      <w:r w:rsidRPr="00496E4A">
        <w:rPr>
          <w:rFonts w:ascii="Times New Roman" w:hAnsi="Times New Roman" w:cs="Times New Roman"/>
          <w:b/>
          <w:bCs/>
          <w:sz w:val="26"/>
          <w:szCs w:val="26"/>
        </w:rPr>
        <w:t xml:space="preserve">с 11 по 15 декабря </w:t>
      </w:r>
      <w:r w:rsidRPr="00496E4A">
        <w:rPr>
          <w:rFonts w:ascii="Times New Roman" w:hAnsi="Times New Roman" w:cs="Times New Roman"/>
          <w:bCs/>
          <w:sz w:val="26"/>
          <w:szCs w:val="26"/>
        </w:rPr>
        <w:t>и включает подведение итогов конкурса</w:t>
      </w:r>
      <w:r w:rsidR="002B458B" w:rsidRPr="00496E4A">
        <w:rPr>
          <w:rFonts w:ascii="Times New Roman" w:hAnsi="Times New Roman" w:cs="Times New Roman"/>
          <w:bCs/>
          <w:sz w:val="26"/>
          <w:szCs w:val="26"/>
        </w:rPr>
        <w:t>,</w:t>
      </w:r>
      <w:r w:rsidRPr="00496E4A">
        <w:rPr>
          <w:rFonts w:ascii="Times New Roman" w:hAnsi="Times New Roman" w:cs="Times New Roman"/>
          <w:bCs/>
          <w:sz w:val="26"/>
          <w:szCs w:val="26"/>
        </w:rPr>
        <w:t xml:space="preserve"> вручение дипломов и денежных поощрений победите</w:t>
      </w:r>
      <w:r w:rsidR="00F82B0F" w:rsidRPr="00496E4A">
        <w:rPr>
          <w:rFonts w:ascii="Times New Roman" w:hAnsi="Times New Roman" w:cs="Times New Roman"/>
          <w:bCs/>
          <w:sz w:val="26"/>
          <w:szCs w:val="26"/>
        </w:rPr>
        <w:t xml:space="preserve">лям. </w:t>
      </w:r>
    </w:p>
    <w:p w:rsidR="00640329" w:rsidRPr="00496E4A" w:rsidRDefault="00C16524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6E4A">
        <w:rPr>
          <w:rFonts w:ascii="Times New Roman" w:hAnsi="Times New Roman" w:cs="Times New Roman"/>
          <w:bCs/>
          <w:sz w:val="26"/>
          <w:szCs w:val="26"/>
        </w:rPr>
        <w:t xml:space="preserve"> В номинациях «Лучший преподаватель» и «Лучший </w:t>
      </w:r>
      <w:r w:rsidR="00262CAF" w:rsidRPr="00496E4A">
        <w:rPr>
          <w:rFonts w:ascii="Times New Roman" w:hAnsi="Times New Roman" w:cs="Times New Roman"/>
          <w:bCs/>
          <w:sz w:val="26"/>
          <w:szCs w:val="26"/>
        </w:rPr>
        <w:t>воспитатель/</w:t>
      </w:r>
      <w:r w:rsidRPr="00496E4A">
        <w:rPr>
          <w:rFonts w:ascii="Times New Roman" w:hAnsi="Times New Roman" w:cs="Times New Roman"/>
          <w:bCs/>
          <w:sz w:val="26"/>
          <w:szCs w:val="26"/>
        </w:rPr>
        <w:t>куратор</w:t>
      </w:r>
      <w:r w:rsidR="004A3C7E" w:rsidRPr="00496E4A">
        <w:rPr>
          <w:rFonts w:ascii="Times New Roman" w:hAnsi="Times New Roman" w:cs="Times New Roman"/>
          <w:sz w:val="26"/>
          <w:szCs w:val="26"/>
        </w:rPr>
        <w:t>/классный руководитель</w:t>
      </w:r>
      <w:r w:rsidRPr="00496E4A">
        <w:rPr>
          <w:rFonts w:ascii="Times New Roman" w:hAnsi="Times New Roman" w:cs="Times New Roman"/>
          <w:bCs/>
          <w:sz w:val="26"/>
          <w:szCs w:val="26"/>
        </w:rPr>
        <w:t xml:space="preserve">» предусматривается определение </w:t>
      </w:r>
      <w:r w:rsidR="00262CAF" w:rsidRPr="00496E4A">
        <w:rPr>
          <w:rFonts w:ascii="Times New Roman" w:hAnsi="Times New Roman" w:cs="Times New Roman"/>
          <w:bCs/>
          <w:sz w:val="26"/>
          <w:szCs w:val="26"/>
        </w:rPr>
        <w:t xml:space="preserve">победителей </w:t>
      </w:r>
      <w:r w:rsidR="00F967E2" w:rsidRPr="00496E4A">
        <w:rPr>
          <w:rFonts w:ascii="Times New Roman" w:hAnsi="Times New Roman" w:cs="Times New Roman"/>
          <w:bCs/>
          <w:sz w:val="26"/>
          <w:szCs w:val="26"/>
        </w:rPr>
        <w:t>по категориям номинаций.</w:t>
      </w:r>
      <w:r w:rsidRPr="00496E4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04060" w:rsidRPr="00496E4A">
        <w:rPr>
          <w:rFonts w:ascii="Times New Roman" w:hAnsi="Times New Roman" w:cs="Times New Roman"/>
          <w:bCs/>
          <w:sz w:val="26"/>
          <w:szCs w:val="26"/>
        </w:rPr>
        <w:t>В остальных номинациях</w:t>
      </w:r>
      <w:r w:rsidR="00F967E2" w:rsidRPr="00496E4A">
        <w:rPr>
          <w:rFonts w:ascii="Times New Roman" w:hAnsi="Times New Roman" w:cs="Times New Roman"/>
          <w:bCs/>
          <w:sz w:val="26"/>
          <w:szCs w:val="26"/>
        </w:rPr>
        <w:t xml:space="preserve"> определяется только победитель на основе наибольшего количества баллов.</w:t>
      </w:r>
      <w:r w:rsidR="00C04060" w:rsidRPr="00496E4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967E2" w:rsidRPr="00496E4A">
        <w:rPr>
          <w:rFonts w:ascii="Times New Roman" w:hAnsi="Times New Roman" w:cs="Times New Roman"/>
          <w:bCs/>
          <w:sz w:val="26"/>
          <w:szCs w:val="26"/>
        </w:rPr>
        <w:t>Участника конкурса</w:t>
      </w:r>
      <w:r w:rsidR="00884C09" w:rsidRPr="00496E4A">
        <w:rPr>
          <w:rFonts w:ascii="Times New Roman" w:hAnsi="Times New Roman" w:cs="Times New Roman"/>
          <w:bCs/>
          <w:sz w:val="26"/>
          <w:szCs w:val="26"/>
        </w:rPr>
        <w:t xml:space="preserve"> вручаются дипломы победителей и сертификаты участников. </w:t>
      </w:r>
      <w:r w:rsidR="00605ED8" w:rsidRPr="00496E4A">
        <w:rPr>
          <w:rFonts w:ascii="Times New Roman" w:hAnsi="Times New Roman" w:cs="Times New Roman"/>
          <w:bCs/>
          <w:sz w:val="26"/>
          <w:szCs w:val="26"/>
        </w:rPr>
        <w:t>Размер премии победителям устанавливается в процентном отношении к должностному окладу (</w:t>
      </w:r>
      <w:r w:rsidR="00884C09" w:rsidRPr="00496E4A">
        <w:rPr>
          <w:rFonts w:ascii="Times New Roman" w:hAnsi="Times New Roman" w:cs="Times New Roman"/>
          <w:bCs/>
          <w:sz w:val="26"/>
          <w:szCs w:val="26"/>
        </w:rPr>
        <w:t>ставке заработной платы)</w:t>
      </w:r>
      <w:r w:rsidR="002B458B" w:rsidRPr="00496E4A">
        <w:rPr>
          <w:rFonts w:ascii="Times New Roman" w:hAnsi="Times New Roman" w:cs="Times New Roman"/>
          <w:bCs/>
          <w:sz w:val="26"/>
          <w:szCs w:val="26"/>
        </w:rPr>
        <w:t xml:space="preserve"> приказом директора, который издается на о</w:t>
      </w:r>
      <w:r w:rsidR="00884C09" w:rsidRPr="00496E4A">
        <w:rPr>
          <w:rFonts w:ascii="Times New Roman" w:hAnsi="Times New Roman" w:cs="Times New Roman"/>
          <w:bCs/>
          <w:sz w:val="26"/>
          <w:szCs w:val="26"/>
        </w:rPr>
        <w:t>сновани</w:t>
      </w:r>
      <w:r w:rsidR="002B458B" w:rsidRPr="00496E4A">
        <w:rPr>
          <w:rFonts w:ascii="Times New Roman" w:hAnsi="Times New Roman" w:cs="Times New Roman"/>
          <w:bCs/>
          <w:sz w:val="26"/>
          <w:szCs w:val="26"/>
        </w:rPr>
        <w:t>и</w:t>
      </w:r>
      <w:r w:rsidR="00884C09" w:rsidRPr="00496E4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A3C7E" w:rsidRPr="00496E4A">
        <w:rPr>
          <w:rFonts w:ascii="Times New Roman" w:hAnsi="Times New Roman" w:cs="Times New Roman"/>
          <w:bCs/>
          <w:sz w:val="26"/>
          <w:szCs w:val="26"/>
        </w:rPr>
        <w:t>решени</w:t>
      </w:r>
      <w:r w:rsidR="002B458B" w:rsidRPr="00496E4A">
        <w:rPr>
          <w:rFonts w:ascii="Times New Roman" w:hAnsi="Times New Roman" w:cs="Times New Roman"/>
          <w:bCs/>
          <w:sz w:val="26"/>
          <w:szCs w:val="26"/>
        </w:rPr>
        <w:t>я</w:t>
      </w:r>
      <w:r w:rsidR="004A3C7E" w:rsidRPr="00496E4A">
        <w:rPr>
          <w:rFonts w:ascii="Times New Roman" w:hAnsi="Times New Roman" w:cs="Times New Roman"/>
          <w:bCs/>
          <w:sz w:val="26"/>
          <w:szCs w:val="26"/>
        </w:rPr>
        <w:t xml:space="preserve"> конкурсной комиссии</w:t>
      </w:r>
      <w:r w:rsidR="00884C09" w:rsidRPr="00496E4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640329" w:rsidRPr="00496E4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B85B92" w:rsidRPr="00496E4A" w:rsidRDefault="00B85B92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6E4A">
        <w:rPr>
          <w:rFonts w:ascii="Times New Roman" w:hAnsi="Times New Roman" w:cs="Times New Roman"/>
          <w:bCs/>
          <w:sz w:val="26"/>
          <w:szCs w:val="26"/>
        </w:rPr>
        <w:t xml:space="preserve">При наличии спорных ситуаций по итогам </w:t>
      </w:r>
      <w:r w:rsidR="004C3689" w:rsidRPr="00496E4A">
        <w:rPr>
          <w:rFonts w:ascii="Times New Roman" w:hAnsi="Times New Roman" w:cs="Times New Roman"/>
          <w:bCs/>
          <w:sz w:val="26"/>
          <w:szCs w:val="26"/>
        </w:rPr>
        <w:t>заочного и очного этапа Конкурса, приоритет отдается результатам очного этапа Конкурса.</w:t>
      </w:r>
    </w:p>
    <w:p w:rsidR="000A5A99" w:rsidRPr="00496E4A" w:rsidRDefault="00C553CA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>Общие р</w:t>
      </w:r>
      <w:r w:rsidR="007248CC" w:rsidRPr="00496E4A">
        <w:rPr>
          <w:rFonts w:ascii="Times New Roman" w:hAnsi="Times New Roman" w:cs="Times New Roman"/>
          <w:sz w:val="26"/>
          <w:szCs w:val="26"/>
        </w:rPr>
        <w:t xml:space="preserve">езультаты конкурса и лучшие </w:t>
      </w:r>
      <w:r w:rsidRPr="00496E4A">
        <w:rPr>
          <w:rFonts w:ascii="Times New Roman" w:hAnsi="Times New Roman" w:cs="Times New Roman"/>
          <w:sz w:val="26"/>
          <w:szCs w:val="26"/>
        </w:rPr>
        <w:t xml:space="preserve">методические </w:t>
      </w:r>
      <w:r w:rsidR="007248CC" w:rsidRPr="00496E4A">
        <w:rPr>
          <w:rFonts w:ascii="Times New Roman" w:hAnsi="Times New Roman" w:cs="Times New Roman"/>
          <w:sz w:val="26"/>
          <w:szCs w:val="26"/>
        </w:rPr>
        <w:t>разработки размещаются на сайте Колледжа (</w:t>
      </w:r>
      <w:hyperlink r:id="rId8" w:history="1">
        <w:r w:rsidR="007248CC" w:rsidRPr="00496E4A">
          <w:rPr>
            <w:rStyle w:val="ad"/>
            <w:rFonts w:ascii="Times New Roman" w:hAnsi="Times New Roman" w:cs="Times New Roman"/>
            <w:color w:val="auto"/>
            <w:sz w:val="26"/>
            <w:szCs w:val="26"/>
          </w:rPr>
          <w:t>http://kpk.uralschool.ru/</w:t>
        </w:r>
      </w:hyperlink>
      <w:r w:rsidR="00884C09" w:rsidRPr="00496E4A">
        <w:rPr>
          <w:rFonts w:ascii="Times New Roman" w:hAnsi="Times New Roman" w:cs="Times New Roman"/>
          <w:sz w:val="26"/>
          <w:szCs w:val="26"/>
        </w:rPr>
        <w:t>)</w:t>
      </w:r>
    </w:p>
    <w:p w:rsidR="003E4C12" w:rsidRPr="00496E4A" w:rsidRDefault="003E4C12" w:rsidP="00496E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5A99" w:rsidRPr="00496E4A" w:rsidRDefault="000A5A99" w:rsidP="00496E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E4A">
        <w:rPr>
          <w:rFonts w:ascii="Times New Roman" w:hAnsi="Times New Roman" w:cs="Times New Roman"/>
          <w:b/>
          <w:sz w:val="26"/>
          <w:szCs w:val="26"/>
        </w:rPr>
        <w:t>3. Номинации и участники конкурса</w:t>
      </w:r>
    </w:p>
    <w:p w:rsidR="00605ED8" w:rsidRPr="00496E4A" w:rsidRDefault="00512D38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 xml:space="preserve">В номинации </w:t>
      </w:r>
      <w:r w:rsidR="000A5A99" w:rsidRPr="00496E4A">
        <w:rPr>
          <w:rFonts w:ascii="Times New Roman" w:hAnsi="Times New Roman" w:cs="Times New Roman"/>
          <w:sz w:val="26"/>
          <w:szCs w:val="26"/>
        </w:rPr>
        <w:t>№ 1 «Лучший руководитель и специалист</w:t>
      </w:r>
      <w:r w:rsidRPr="00496E4A">
        <w:rPr>
          <w:rFonts w:ascii="Times New Roman" w:hAnsi="Times New Roman" w:cs="Times New Roman"/>
          <w:sz w:val="26"/>
          <w:szCs w:val="26"/>
        </w:rPr>
        <w:t xml:space="preserve"> структурного подразделения» могут принимать участие зам</w:t>
      </w:r>
      <w:r w:rsidR="002B458B" w:rsidRPr="00496E4A">
        <w:rPr>
          <w:rFonts w:ascii="Times New Roman" w:hAnsi="Times New Roman" w:cs="Times New Roman"/>
          <w:sz w:val="26"/>
          <w:szCs w:val="26"/>
        </w:rPr>
        <w:t>естители</w:t>
      </w:r>
      <w:r w:rsidRPr="00496E4A">
        <w:rPr>
          <w:rFonts w:ascii="Times New Roman" w:hAnsi="Times New Roman" w:cs="Times New Roman"/>
          <w:sz w:val="26"/>
          <w:szCs w:val="26"/>
        </w:rPr>
        <w:t xml:space="preserve"> директора колледжа, руководители структурных подраздел</w:t>
      </w:r>
      <w:r w:rsidR="008828AB" w:rsidRPr="00496E4A">
        <w:rPr>
          <w:rFonts w:ascii="Times New Roman" w:hAnsi="Times New Roman" w:cs="Times New Roman"/>
          <w:sz w:val="26"/>
          <w:szCs w:val="26"/>
        </w:rPr>
        <w:t>ений, специалисты, достигшие положительных результатов при реализации управленческих/трудовых функций</w:t>
      </w:r>
      <w:r w:rsidR="00F967E2" w:rsidRPr="00496E4A">
        <w:rPr>
          <w:rFonts w:ascii="Times New Roman" w:hAnsi="Times New Roman" w:cs="Times New Roman"/>
          <w:sz w:val="26"/>
          <w:szCs w:val="26"/>
        </w:rPr>
        <w:t xml:space="preserve"> в аспекте заявленных категории номинации 1.1, 1.2</w:t>
      </w:r>
      <w:r w:rsidR="008828AB" w:rsidRPr="00496E4A">
        <w:rPr>
          <w:rFonts w:ascii="Times New Roman" w:hAnsi="Times New Roman" w:cs="Times New Roman"/>
          <w:sz w:val="26"/>
          <w:szCs w:val="26"/>
        </w:rPr>
        <w:t>.</w:t>
      </w:r>
    </w:p>
    <w:p w:rsidR="000A5A99" w:rsidRPr="00496E4A" w:rsidRDefault="00512D38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 xml:space="preserve">В номинации </w:t>
      </w:r>
      <w:r w:rsidR="004862E1" w:rsidRPr="00496E4A">
        <w:rPr>
          <w:rFonts w:ascii="Times New Roman" w:hAnsi="Times New Roman" w:cs="Times New Roman"/>
          <w:sz w:val="26"/>
          <w:szCs w:val="26"/>
        </w:rPr>
        <w:t xml:space="preserve">№ 2 </w:t>
      </w:r>
      <w:r w:rsidR="000A5A99" w:rsidRPr="00496E4A">
        <w:rPr>
          <w:rFonts w:ascii="Times New Roman" w:hAnsi="Times New Roman" w:cs="Times New Roman"/>
          <w:sz w:val="26"/>
          <w:szCs w:val="26"/>
        </w:rPr>
        <w:t>«</w:t>
      </w:r>
      <w:r w:rsidRPr="00496E4A">
        <w:rPr>
          <w:rFonts w:ascii="Times New Roman" w:hAnsi="Times New Roman" w:cs="Times New Roman"/>
          <w:sz w:val="26"/>
          <w:szCs w:val="26"/>
        </w:rPr>
        <w:t>Лучший преподаватель» могут принимать участие</w:t>
      </w:r>
      <w:r w:rsidR="008828AB" w:rsidRPr="00496E4A">
        <w:rPr>
          <w:rFonts w:ascii="Times New Roman" w:hAnsi="Times New Roman" w:cs="Times New Roman"/>
          <w:sz w:val="26"/>
          <w:szCs w:val="26"/>
        </w:rPr>
        <w:t xml:space="preserve"> преподаватели колледжа</w:t>
      </w:r>
      <w:r w:rsidRPr="00496E4A">
        <w:rPr>
          <w:rFonts w:ascii="Times New Roman" w:hAnsi="Times New Roman" w:cs="Times New Roman"/>
          <w:sz w:val="26"/>
          <w:szCs w:val="26"/>
        </w:rPr>
        <w:t>, достигшие положительных результатов</w:t>
      </w:r>
      <w:r w:rsidR="008828AB" w:rsidRPr="00496E4A">
        <w:rPr>
          <w:rFonts w:ascii="Times New Roman" w:hAnsi="Times New Roman" w:cs="Times New Roman"/>
          <w:sz w:val="26"/>
          <w:szCs w:val="26"/>
        </w:rPr>
        <w:t xml:space="preserve"> в реализац</w:t>
      </w:r>
      <w:r w:rsidR="00F967E2" w:rsidRPr="00496E4A">
        <w:rPr>
          <w:rFonts w:ascii="Times New Roman" w:hAnsi="Times New Roman" w:cs="Times New Roman"/>
          <w:sz w:val="26"/>
          <w:szCs w:val="26"/>
        </w:rPr>
        <w:t>ии учебных дисц</w:t>
      </w:r>
      <w:r w:rsidR="003E4C12" w:rsidRPr="00496E4A">
        <w:rPr>
          <w:rFonts w:ascii="Times New Roman" w:hAnsi="Times New Roman" w:cs="Times New Roman"/>
          <w:sz w:val="26"/>
          <w:szCs w:val="26"/>
        </w:rPr>
        <w:t xml:space="preserve">иплин и МДК (ПМ) по заявленным </w:t>
      </w:r>
      <w:r w:rsidR="00F967E2" w:rsidRPr="00496E4A">
        <w:rPr>
          <w:rFonts w:ascii="Times New Roman" w:hAnsi="Times New Roman" w:cs="Times New Roman"/>
          <w:sz w:val="26"/>
          <w:szCs w:val="26"/>
        </w:rPr>
        <w:t>категориям номинации 2.1</w:t>
      </w:r>
      <w:r w:rsidR="003E4C12" w:rsidRPr="00496E4A">
        <w:rPr>
          <w:rFonts w:ascii="Times New Roman" w:hAnsi="Times New Roman" w:cs="Times New Roman"/>
          <w:sz w:val="26"/>
          <w:szCs w:val="26"/>
        </w:rPr>
        <w:t xml:space="preserve">, </w:t>
      </w:r>
      <w:r w:rsidR="00F967E2" w:rsidRPr="00496E4A">
        <w:rPr>
          <w:rFonts w:ascii="Times New Roman" w:hAnsi="Times New Roman" w:cs="Times New Roman"/>
          <w:sz w:val="26"/>
          <w:szCs w:val="26"/>
        </w:rPr>
        <w:t>2.2,</w:t>
      </w:r>
      <w:r w:rsidR="003E4C12" w:rsidRPr="00496E4A">
        <w:rPr>
          <w:rFonts w:ascii="Times New Roman" w:hAnsi="Times New Roman" w:cs="Times New Roman"/>
          <w:sz w:val="26"/>
          <w:szCs w:val="26"/>
        </w:rPr>
        <w:t xml:space="preserve"> </w:t>
      </w:r>
      <w:r w:rsidR="00F967E2" w:rsidRPr="00496E4A">
        <w:rPr>
          <w:rFonts w:ascii="Times New Roman" w:hAnsi="Times New Roman" w:cs="Times New Roman"/>
          <w:sz w:val="26"/>
          <w:szCs w:val="26"/>
        </w:rPr>
        <w:t>2.3</w:t>
      </w:r>
      <w:r w:rsidR="004862E1" w:rsidRPr="00496E4A">
        <w:rPr>
          <w:rFonts w:ascii="Times New Roman" w:hAnsi="Times New Roman" w:cs="Times New Roman"/>
          <w:sz w:val="26"/>
          <w:szCs w:val="26"/>
        </w:rPr>
        <w:t>.</w:t>
      </w:r>
    </w:p>
    <w:p w:rsidR="00F967E2" w:rsidRPr="00496E4A" w:rsidRDefault="00512D38" w:rsidP="0049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>В номинации</w:t>
      </w:r>
      <w:r w:rsidR="000A5A99" w:rsidRPr="00496E4A">
        <w:rPr>
          <w:rFonts w:ascii="Times New Roman" w:hAnsi="Times New Roman" w:cs="Times New Roman"/>
          <w:sz w:val="26"/>
          <w:szCs w:val="26"/>
        </w:rPr>
        <w:t xml:space="preserve"> № 3</w:t>
      </w:r>
      <w:r w:rsidRPr="00496E4A">
        <w:rPr>
          <w:rFonts w:ascii="Times New Roman" w:hAnsi="Times New Roman" w:cs="Times New Roman"/>
          <w:sz w:val="26"/>
          <w:szCs w:val="26"/>
        </w:rPr>
        <w:t xml:space="preserve"> «Лучший воспитатель</w:t>
      </w:r>
      <w:r w:rsidR="00F967E2" w:rsidRPr="00496E4A">
        <w:rPr>
          <w:rFonts w:ascii="Times New Roman" w:hAnsi="Times New Roman" w:cs="Times New Roman"/>
          <w:sz w:val="26"/>
          <w:szCs w:val="26"/>
        </w:rPr>
        <w:t>/куратор/классный руководитель</w:t>
      </w:r>
      <w:r w:rsidRPr="00496E4A">
        <w:rPr>
          <w:rFonts w:ascii="Times New Roman" w:hAnsi="Times New Roman" w:cs="Times New Roman"/>
          <w:sz w:val="26"/>
          <w:szCs w:val="26"/>
        </w:rPr>
        <w:t xml:space="preserve">» могут принимать участие воспитатели ЖГИ и общежития колледжа, </w:t>
      </w:r>
      <w:r w:rsidR="00F967E2" w:rsidRPr="00496E4A">
        <w:rPr>
          <w:rFonts w:ascii="Times New Roman" w:hAnsi="Times New Roman" w:cs="Times New Roman"/>
          <w:sz w:val="26"/>
          <w:szCs w:val="26"/>
        </w:rPr>
        <w:t xml:space="preserve">кураторы учебных групп, классные руководители ЖГИ </w:t>
      </w:r>
      <w:r w:rsidRPr="00496E4A">
        <w:rPr>
          <w:rFonts w:ascii="Times New Roman" w:hAnsi="Times New Roman" w:cs="Times New Roman"/>
          <w:sz w:val="26"/>
          <w:szCs w:val="26"/>
        </w:rPr>
        <w:t>достигшие положительных результатов</w:t>
      </w:r>
      <w:r w:rsidR="004862E1" w:rsidRPr="00496E4A">
        <w:rPr>
          <w:rFonts w:ascii="Times New Roman" w:hAnsi="Times New Roman" w:cs="Times New Roman"/>
          <w:sz w:val="26"/>
          <w:szCs w:val="26"/>
        </w:rPr>
        <w:t xml:space="preserve"> в воспитательной </w:t>
      </w:r>
      <w:r w:rsidR="00F967E2" w:rsidRPr="00496E4A">
        <w:rPr>
          <w:rFonts w:ascii="Times New Roman" w:hAnsi="Times New Roman" w:cs="Times New Roman"/>
          <w:sz w:val="26"/>
          <w:szCs w:val="26"/>
        </w:rPr>
        <w:t xml:space="preserve">деятельности, </w:t>
      </w:r>
      <w:r w:rsidR="004862E1" w:rsidRPr="00496E4A">
        <w:rPr>
          <w:rFonts w:ascii="Times New Roman" w:hAnsi="Times New Roman" w:cs="Times New Roman"/>
          <w:sz w:val="26"/>
          <w:szCs w:val="26"/>
        </w:rPr>
        <w:t xml:space="preserve">в </w:t>
      </w:r>
      <w:r w:rsidR="00F967E2" w:rsidRPr="00496E4A">
        <w:rPr>
          <w:rFonts w:ascii="Times New Roman" w:hAnsi="Times New Roman" w:cs="Times New Roman"/>
          <w:sz w:val="26"/>
          <w:szCs w:val="26"/>
        </w:rPr>
        <w:t>работе с учебной</w:t>
      </w:r>
      <w:r w:rsidR="003E4C12" w:rsidRPr="00496E4A">
        <w:rPr>
          <w:rFonts w:ascii="Times New Roman" w:hAnsi="Times New Roman" w:cs="Times New Roman"/>
          <w:sz w:val="26"/>
          <w:szCs w:val="26"/>
        </w:rPr>
        <w:t xml:space="preserve"> группой/классом по заявленным </w:t>
      </w:r>
      <w:r w:rsidR="00F967E2" w:rsidRPr="00496E4A">
        <w:rPr>
          <w:rFonts w:ascii="Times New Roman" w:hAnsi="Times New Roman" w:cs="Times New Roman"/>
          <w:sz w:val="26"/>
          <w:szCs w:val="26"/>
        </w:rPr>
        <w:t>категориям номинации 3.1,</w:t>
      </w:r>
      <w:r w:rsidR="003E4C12" w:rsidRPr="00496E4A">
        <w:rPr>
          <w:rFonts w:ascii="Times New Roman" w:hAnsi="Times New Roman" w:cs="Times New Roman"/>
          <w:sz w:val="26"/>
          <w:szCs w:val="26"/>
        </w:rPr>
        <w:t xml:space="preserve"> </w:t>
      </w:r>
      <w:r w:rsidR="00F967E2" w:rsidRPr="00496E4A">
        <w:rPr>
          <w:rFonts w:ascii="Times New Roman" w:hAnsi="Times New Roman" w:cs="Times New Roman"/>
          <w:sz w:val="26"/>
          <w:szCs w:val="26"/>
        </w:rPr>
        <w:t>3.2,</w:t>
      </w:r>
      <w:r w:rsidR="003E4C12" w:rsidRPr="00496E4A">
        <w:rPr>
          <w:rFonts w:ascii="Times New Roman" w:hAnsi="Times New Roman" w:cs="Times New Roman"/>
          <w:sz w:val="26"/>
          <w:szCs w:val="26"/>
        </w:rPr>
        <w:t xml:space="preserve"> </w:t>
      </w:r>
      <w:r w:rsidR="00F967E2" w:rsidRPr="00496E4A">
        <w:rPr>
          <w:rFonts w:ascii="Times New Roman" w:hAnsi="Times New Roman" w:cs="Times New Roman"/>
          <w:sz w:val="26"/>
          <w:szCs w:val="26"/>
        </w:rPr>
        <w:t>3.3</w:t>
      </w:r>
      <w:r w:rsidR="004862E1" w:rsidRPr="00496E4A">
        <w:rPr>
          <w:rFonts w:ascii="Times New Roman" w:hAnsi="Times New Roman" w:cs="Times New Roman"/>
          <w:sz w:val="26"/>
          <w:szCs w:val="26"/>
        </w:rPr>
        <w:t>.</w:t>
      </w:r>
    </w:p>
    <w:p w:rsidR="004E18DA" w:rsidRPr="002A61B3" w:rsidRDefault="00F967E2" w:rsidP="00401A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E4A">
        <w:rPr>
          <w:rFonts w:ascii="Times New Roman" w:hAnsi="Times New Roman" w:cs="Times New Roman"/>
          <w:sz w:val="26"/>
          <w:szCs w:val="26"/>
        </w:rPr>
        <w:t xml:space="preserve">В </w:t>
      </w:r>
      <w:r w:rsidR="004862E1" w:rsidRPr="00496E4A">
        <w:rPr>
          <w:rFonts w:ascii="Times New Roman" w:hAnsi="Times New Roman" w:cs="Times New Roman"/>
          <w:sz w:val="26"/>
          <w:szCs w:val="26"/>
        </w:rPr>
        <w:t>номинация № 4</w:t>
      </w:r>
      <w:r w:rsidR="000A5A99" w:rsidRPr="00496E4A">
        <w:rPr>
          <w:rFonts w:ascii="Times New Roman" w:hAnsi="Times New Roman" w:cs="Times New Roman"/>
          <w:sz w:val="26"/>
          <w:szCs w:val="26"/>
        </w:rPr>
        <w:t xml:space="preserve"> «Лучший сотрудник</w:t>
      </w:r>
      <w:r w:rsidR="008828AB" w:rsidRPr="00496E4A">
        <w:rPr>
          <w:rFonts w:ascii="Times New Roman" w:hAnsi="Times New Roman" w:cs="Times New Roman"/>
          <w:sz w:val="26"/>
          <w:szCs w:val="26"/>
        </w:rPr>
        <w:t xml:space="preserve">» могут принимать участие сотрудники столовой, общежития, учебного корпуса, </w:t>
      </w:r>
      <w:r w:rsidR="004862E1" w:rsidRPr="00496E4A">
        <w:rPr>
          <w:rFonts w:ascii="Times New Roman" w:hAnsi="Times New Roman" w:cs="Times New Roman"/>
          <w:sz w:val="26"/>
          <w:szCs w:val="26"/>
        </w:rPr>
        <w:t xml:space="preserve">реализующие на высоком уровне требования </w:t>
      </w:r>
      <w:r w:rsidR="00E13A6E" w:rsidRPr="00496E4A">
        <w:rPr>
          <w:rFonts w:ascii="Times New Roman" w:hAnsi="Times New Roman" w:cs="Times New Roman"/>
          <w:sz w:val="26"/>
          <w:szCs w:val="26"/>
        </w:rPr>
        <w:t xml:space="preserve">на основе ЕКС, </w:t>
      </w:r>
      <w:r w:rsidR="004862E1" w:rsidRPr="00496E4A">
        <w:rPr>
          <w:rFonts w:ascii="Times New Roman" w:hAnsi="Times New Roman" w:cs="Times New Roman"/>
          <w:sz w:val="26"/>
          <w:szCs w:val="26"/>
        </w:rPr>
        <w:t>профессионального стандарта</w:t>
      </w:r>
      <w:r w:rsidR="00E13A6E" w:rsidRPr="00496E4A">
        <w:rPr>
          <w:rFonts w:ascii="Times New Roman" w:hAnsi="Times New Roman" w:cs="Times New Roman"/>
          <w:sz w:val="26"/>
          <w:szCs w:val="26"/>
        </w:rPr>
        <w:t xml:space="preserve"> по профессии, </w:t>
      </w:r>
      <w:r w:rsidR="004862E1" w:rsidRPr="00496E4A">
        <w:rPr>
          <w:rFonts w:ascii="Times New Roman" w:hAnsi="Times New Roman" w:cs="Times New Roman"/>
          <w:sz w:val="26"/>
          <w:szCs w:val="26"/>
        </w:rPr>
        <w:t>этики профессионального взаимодействия.</w:t>
      </w:r>
    </w:p>
    <w:p w:rsidR="002B458B" w:rsidRPr="002A61B3" w:rsidRDefault="002B458B" w:rsidP="00605ED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2B458B" w:rsidRPr="002A61B3" w:rsidSect="00B05B4F">
          <w:headerReference w:type="default" r:id="rId9"/>
          <w:footerReference w:type="default" r:id="rId10"/>
          <w:pgSz w:w="11906" w:h="16838"/>
          <w:pgMar w:top="1134" w:right="850" w:bottom="1134" w:left="1276" w:header="567" w:footer="567" w:gutter="0"/>
          <w:pgBorders w:offsetFrom="page">
            <w:top w:val="dotted" w:sz="4" w:space="24" w:color="auto" w:shadow="1"/>
            <w:left w:val="dotted" w:sz="4" w:space="24" w:color="auto" w:shadow="1"/>
            <w:bottom w:val="dotted" w:sz="4" w:space="24" w:color="auto" w:shadow="1"/>
            <w:right w:val="dotted" w:sz="4" w:space="24" w:color="auto" w:shadow="1"/>
          </w:pgBorders>
          <w:cols w:space="708"/>
          <w:docGrid w:linePitch="360"/>
        </w:sectPr>
      </w:pPr>
    </w:p>
    <w:p w:rsidR="000A5A99" w:rsidRPr="002A61B3" w:rsidRDefault="00CE38D8" w:rsidP="00CE38D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color w:val="000000"/>
          <w:sz w:val="26"/>
          <w:szCs w:val="26"/>
        </w:rPr>
        <w:lastRenderedPageBreak/>
        <w:t>П</w:t>
      </w:r>
      <w:r w:rsidR="00DA7633" w:rsidRPr="002A61B3">
        <w:rPr>
          <w:rFonts w:ascii="Times New Roman" w:hAnsi="Times New Roman" w:cs="Times New Roman"/>
          <w:color w:val="000000"/>
          <w:sz w:val="26"/>
          <w:szCs w:val="26"/>
        </w:rPr>
        <w:t>риложение 1</w:t>
      </w:r>
    </w:p>
    <w:p w:rsidR="00C553CA" w:rsidRPr="002A61B3" w:rsidRDefault="00DA7633" w:rsidP="00C553CA">
      <w:pPr>
        <w:spacing w:after="0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61B3">
        <w:rPr>
          <w:rFonts w:ascii="Times New Roman" w:hAnsi="Times New Roman" w:cs="Times New Roman"/>
          <w:b/>
          <w:sz w:val="26"/>
          <w:szCs w:val="26"/>
        </w:rPr>
        <w:t>ЗАЯВКА</w:t>
      </w:r>
      <w:r w:rsidR="00C553CA" w:rsidRPr="002A61B3">
        <w:rPr>
          <w:rFonts w:ascii="Times New Roman" w:hAnsi="Times New Roman" w:cs="Times New Roman"/>
          <w:b/>
          <w:sz w:val="26"/>
          <w:szCs w:val="26"/>
        </w:rPr>
        <w:t xml:space="preserve"> НА УЧАСТИЕ </w:t>
      </w:r>
    </w:p>
    <w:p w:rsidR="00C553CA" w:rsidRPr="002A61B3" w:rsidRDefault="00DA7633" w:rsidP="00C553CA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61B3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C553CA" w:rsidRPr="002A61B3">
        <w:rPr>
          <w:rFonts w:ascii="Times New Roman" w:hAnsi="Times New Roman" w:cs="Times New Roman"/>
          <w:b/>
          <w:sz w:val="26"/>
          <w:szCs w:val="26"/>
        </w:rPr>
        <w:t xml:space="preserve">КОНКУРСЕ </w:t>
      </w:r>
      <w:r w:rsidR="00C553CA" w:rsidRPr="002A61B3">
        <w:rPr>
          <w:rFonts w:ascii="Times New Roman" w:hAnsi="Times New Roman" w:cs="Times New Roman"/>
          <w:b/>
          <w:bCs/>
          <w:sz w:val="26"/>
          <w:szCs w:val="26"/>
        </w:rPr>
        <w:t xml:space="preserve">«ЛУЧШИЙ РАБОТНИК </w:t>
      </w:r>
    </w:p>
    <w:p w:rsidR="00C553CA" w:rsidRPr="002A61B3" w:rsidRDefault="00C553CA" w:rsidP="00C553CA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61B3">
        <w:rPr>
          <w:rFonts w:ascii="Times New Roman" w:hAnsi="Times New Roman" w:cs="Times New Roman"/>
          <w:b/>
          <w:bCs/>
          <w:sz w:val="26"/>
          <w:szCs w:val="26"/>
        </w:rPr>
        <w:t>ГБПОУ СО «КАМЫШЛОВСКИЙ ПЕДАГОГИЧЕСКИЙ КОЛЛЕДЖ»</w:t>
      </w:r>
    </w:p>
    <w:p w:rsidR="00DA7633" w:rsidRPr="002A61B3" w:rsidRDefault="00DA7633" w:rsidP="00DA7633">
      <w:pPr>
        <w:spacing w:after="0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633" w:rsidRPr="002A61B3" w:rsidRDefault="00DA7633" w:rsidP="00DA7633">
      <w:pPr>
        <w:spacing w:after="0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633" w:rsidRPr="002A61B3" w:rsidRDefault="00DA7633" w:rsidP="00FD19FC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2A61B3">
        <w:rPr>
          <w:rFonts w:ascii="Times New Roman" w:hAnsi="Times New Roman" w:cs="Times New Roman"/>
          <w:sz w:val="26"/>
          <w:szCs w:val="26"/>
        </w:rPr>
        <w:t>Структурное подразделение</w:t>
      </w:r>
      <w:r w:rsidR="00FD19FC">
        <w:rPr>
          <w:rFonts w:ascii="Times New Roman" w:hAnsi="Times New Roman" w:cs="Times New Roman"/>
          <w:sz w:val="26"/>
          <w:szCs w:val="26"/>
        </w:rPr>
        <w:t>/</w:t>
      </w:r>
      <w:r w:rsidR="00FD19FC" w:rsidRPr="00496E4A">
        <w:rPr>
          <w:rFonts w:ascii="Times New Roman" w:hAnsi="Times New Roman" w:cs="Times New Roman"/>
          <w:sz w:val="26"/>
          <w:szCs w:val="26"/>
        </w:rPr>
        <w:t xml:space="preserve">методист </w:t>
      </w:r>
      <w:r w:rsidRPr="002A61B3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FD19FC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A61B3">
        <w:rPr>
          <w:rFonts w:ascii="Times New Roman" w:hAnsi="Times New Roman" w:cs="Times New Roman"/>
          <w:sz w:val="26"/>
          <w:szCs w:val="26"/>
        </w:rPr>
        <w:t>выдвигает</w:t>
      </w:r>
      <w:r w:rsidRPr="002A61B3">
        <w:rPr>
          <w:rFonts w:ascii="Times New Roman" w:hAnsi="Times New Roman" w:cs="Times New Roman"/>
          <w:b/>
          <w:sz w:val="26"/>
          <w:szCs w:val="26"/>
        </w:rPr>
        <w:t>___________________________</w:t>
      </w:r>
      <w:r w:rsidR="004862E1">
        <w:rPr>
          <w:rFonts w:ascii="Times New Roman" w:hAnsi="Times New Roman" w:cs="Times New Roman"/>
          <w:sz w:val="26"/>
          <w:szCs w:val="26"/>
        </w:rPr>
        <w:t>ФИО</w:t>
      </w:r>
      <w:proofErr w:type="spellEnd"/>
      <w:r w:rsidR="004862E1">
        <w:rPr>
          <w:rFonts w:ascii="Times New Roman" w:hAnsi="Times New Roman" w:cs="Times New Roman"/>
          <w:sz w:val="26"/>
          <w:szCs w:val="26"/>
        </w:rPr>
        <w:t xml:space="preserve"> </w:t>
      </w:r>
      <w:r w:rsidRPr="002A61B3">
        <w:rPr>
          <w:rFonts w:ascii="Times New Roman" w:hAnsi="Times New Roman" w:cs="Times New Roman"/>
          <w:sz w:val="26"/>
          <w:szCs w:val="26"/>
        </w:rPr>
        <w:t>кандидата</w:t>
      </w: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61B3">
        <w:rPr>
          <w:rFonts w:ascii="Times New Roman" w:hAnsi="Times New Roman" w:cs="Times New Roman"/>
          <w:sz w:val="26"/>
          <w:szCs w:val="26"/>
        </w:rPr>
        <w:t>на участие в конкурсе «Лучший работник колледжа»</w:t>
      </w:r>
    </w:p>
    <w:p w:rsidR="00DA7633" w:rsidRPr="002A61B3" w:rsidRDefault="00DA7633" w:rsidP="00DA76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61B3">
        <w:rPr>
          <w:rFonts w:ascii="Times New Roman" w:hAnsi="Times New Roman" w:cs="Times New Roman"/>
          <w:sz w:val="26"/>
          <w:szCs w:val="26"/>
        </w:rPr>
        <w:t>в номинации____________________________________________________</w:t>
      </w:r>
      <w:r w:rsidR="00FD19FC">
        <w:rPr>
          <w:rFonts w:ascii="Times New Roman" w:hAnsi="Times New Roman" w:cs="Times New Roman"/>
          <w:sz w:val="26"/>
          <w:szCs w:val="26"/>
        </w:rPr>
        <w:t>___________</w:t>
      </w:r>
    </w:p>
    <w:p w:rsidR="00DA7633" w:rsidRDefault="00FD19FC" w:rsidP="00FD19FC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категории номинации ____________________________________________________________________________________________________________________________________________________</w:t>
      </w:r>
    </w:p>
    <w:p w:rsidR="00FD19FC" w:rsidRPr="002A61B3" w:rsidRDefault="00FD19FC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61B3">
        <w:rPr>
          <w:rFonts w:ascii="Times New Roman" w:hAnsi="Times New Roman" w:cs="Times New Roman"/>
          <w:sz w:val="26"/>
          <w:szCs w:val="26"/>
        </w:rPr>
        <w:t xml:space="preserve">Руководитель структурного подразделения </w:t>
      </w: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61B3">
        <w:rPr>
          <w:rFonts w:ascii="Times New Roman" w:hAnsi="Times New Roman" w:cs="Times New Roman"/>
          <w:sz w:val="26"/>
          <w:szCs w:val="26"/>
        </w:rPr>
        <w:t xml:space="preserve">ГБПОУ СО </w:t>
      </w: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61B3">
        <w:rPr>
          <w:rFonts w:ascii="Times New Roman" w:hAnsi="Times New Roman" w:cs="Times New Roman"/>
          <w:sz w:val="26"/>
          <w:szCs w:val="26"/>
        </w:rPr>
        <w:t>«Камышловский педагогический колледж» __________ __________________</w:t>
      </w: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61B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(подпись) (расшифровка подписи)</w:t>
      </w: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61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61B3">
        <w:rPr>
          <w:rFonts w:ascii="Times New Roman" w:hAnsi="Times New Roman" w:cs="Times New Roman"/>
          <w:sz w:val="26"/>
          <w:szCs w:val="26"/>
        </w:rPr>
        <w:t>Дата ______________</w:t>
      </w:r>
    </w:p>
    <w:p w:rsidR="00C553CA" w:rsidRPr="002A61B3" w:rsidRDefault="00C553CA" w:rsidP="00C553CA">
      <w:pPr>
        <w:spacing w:after="0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61B3">
        <w:rPr>
          <w:rFonts w:ascii="Times New Roman" w:hAnsi="Times New Roman" w:cs="Times New Roman"/>
          <w:b/>
          <w:sz w:val="26"/>
          <w:szCs w:val="26"/>
        </w:rPr>
        <w:t xml:space="preserve">*ЗАЯВКА НА УЧАСТИЕ </w:t>
      </w:r>
    </w:p>
    <w:p w:rsidR="00C553CA" w:rsidRPr="002A61B3" w:rsidRDefault="00C553CA" w:rsidP="00C553CA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61B3">
        <w:rPr>
          <w:rFonts w:ascii="Times New Roman" w:hAnsi="Times New Roman" w:cs="Times New Roman"/>
          <w:b/>
          <w:sz w:val="26"/>
          <w:szCs w:val="26"/>
        </w:rPr>
        <w:t xml:space="preserve">в КОНКУРСЕ </w:t>
      </w:r>
      <w:r w:rsidRPr="002A61B3">
        <w:rPr>
          <w:rFonts w:ascii="Times New Roman" w:hAnsi="Times New Roman" w:cs="Times New Roman"/>
          <w:b/>
          <w:bCs/>
          <w:sz w:val="26"/>
          <w:szCs w:val="26"/>
        </w:rPr>
        <w:t xml:space="preserve">«ЛУЧШИЙ РАБОТНИК </w:t>
      </w:r>
    </w:p>
    <w:p w:rsidR="00C553CA" w:rsidRPr="002A61B3" w:rsidRDefault="00C553CA" w:rsidP="00C553CA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61B3">
        <w:rPr>
          <w:rFonts w:ascii="Times New Roman" w:hAnsi="Times New Roman" w:cs="Times New Roman"/>
          <w:b/>
          <w:bCs/>
          <w:sz w:val="26"/>
          <w:szCs w:val="26"/>
        </w:rPr>
        <w:t>ГБПОУ СО «КАМЫШЛОВСКИЙ ПЕДАГОГИЧЕСКИЙ КОЛЛЕДЖ»</w:t>
      </w:r>
    </w:p>
    <w:p w:rsidR="00DA7633" w:rsidRPr="002A61B3" w:rsidRDefault="00DA7633" w:rsidP="00DA7633">
      <w:pPr>
        <w:spacing w:after="0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61B3">
        <w:rPr>
          <w:rFonts w:ascii="Times New Roman" w:hAnsi="Times New Roman" w:cs="Times New Roman"/>
          <w:sz w:val="26"/>
          <w:szCs w:val="26"/>
        </w:rPr>
        <w:t>Я  (</w:t>
      </w:r>
      <w:proofErr w:type="gramEnd"/>
      <w:r w:rsidRPr="002A61B3">
        <w:rPr>
          <w:rFonts w:ascii="Times New Roman" w:hAnsi="Times New Roman" w:cs="Times New Roman"/>
          <w:sz w:val="26"/>
          <w:szCs w:val="26"/>
        </w:rPr>
        <w:t>ФИО кандидата)_________________________________________</w:t>
      </w: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61B3">
        <w:rPr>
          <w:rFonts w:ascii="Times New Roman" w:hAnsi="Times New Roman" w:cs="Times New Roman"/>
          <w:sz w:val="26"/>
          <w:szCs w:val="26"/>
        </w:rPr>
        <w:t>выдвигаю</w:t>
      </w:r>
      <w:r w:rsidRPr="002A61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A61B3">
        <w:rPr>
          <w:rFonts w:ascii="Times New Roman" w:hAnsi="Times New Roman" w:cs="Times New Roman"/>
          <w:sz w:val="26"/>
          <w:szCs w:val="26"/>
        </w:rPr>
        <w:t xml:space="preserve">свою кандидатуру </w:t>
      </w: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61B3">
        <w:rPr>
          <w:rFonts w:ascii="Times New Roman" w:hAnsi="Times New Roman" w:cs="Times New Roman"/>
          <w:sz w:val="26"/>
          <w:szCs w:val="26"/>
        </w:rPr>
        <w:t>на участие в конкурсе «Лучший работник колледжа»</w:t>
      </w:r>
    </w:p>
    <w:p w:rsidR="00FD19FC" w:rsidRPr="002A61B3" w:rsidRDefault="00FD19FC" w:rsidP="00FD19FC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61B3">
        <w:rPr>
          <w:rFonts w:ascii="Times New Roman" w:hAnsi="Times New Roman" w:cs="Times New Roman"/>
          <w:sz w:val="26"/>
          <w:szCs w:val="26"/>
        </w:rPr>
        <w:t>в номинации____________________________________________________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DA7633" w:rsidRPr="002A61B3" w:rsidRDefault="00FD19FC" w:rsidP="00FD19FC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категории номинации </w:t>
      </w:r>
      <w:r w:rsidR="00DA7633" w:rsidRPr="002A61B3">
        <w:rPr>
          <w:rFonts w:ascii="Times New Roman" w:hAnsi="Times New Roman" w:cs="Times New Roman"/>
          <w:sz w:val="26"/>
          <w:szCs w:val="26"/>
        </w:rPr>
        <w:t>__________ __________________</w:t>
      </w: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61B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(подпись) (расшифровка подписи)</w:t>
      </w: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61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7633" w:rsidRPr="002A61B3" w:rsidRDefault="00DA7633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61B3">
        <w:rPr>
          <w:rFonts w:ascii="Times New Roman" w:hAnsi="Times New Roman" w:cs="Times New Roman"/>
          <w:sz w:val="26"/>
          <w:szCs w:val="26"/>
        </w:rPr>
        <w:t>Дата ______________</w:t>
      </w:r>
    </w:p>
    <w:p w:rsidR="00605ED8" w:rsidRPr="002A61B3" w:rsidRDefault="00605ED8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605ED8" w:rsidRPr="002A61B3" w:rsidRDefault="00605ED8" w:rsidP="00DA763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242771" w:rsidRDefault="00643B78" w:rsidP="00242771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Приложение 2</w:t>
      </w:r>
    </w:p>
    <w:p w:rsidR="00643B78" w:rsidRPr="002A61B3" w:rsidRDefault="00643B78" w:rsidP="00242771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2B458B" w:rsidRPr="002A61B3" w:rsidRDefault="00BA1DC3" w:rsidP="00643B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ХАРАКТЕРИСТИКА ПРОФЕССИОНАЛЬНЫХ ДОСТИЖЕНИЙ </w:t>
      </w:r>
    </w:p>
    <w:p w:rsidR="00CE38D8" w:rsidRDefault="00BA1DC3" w:rsidP="00643B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b/>
          <w:color w:val="000000"/>
          <w:sz w:val="26"/>
          <w:szCs w:val="26"/>
        </w:rPr>
        <w:t>РАБОТНИКА ЗА ТЕКУЩИЙ КАЛЕНДАРНЫЙ ГОД</w:t>
      </w:r>
    </w:p>
    <w:p w:rsidR="00643B78" w:rsidRPr="002A61B3" w:rsidRDefault="00643B78" w:rsidP="00643B7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(ДЛЯ УЧАСТИЯ В </w:t>
      </w:r>
      <w:r w:rsidRPr="002A61B3">
        <w:rPr>
          <w:rFonts w:ascii="Times New Roman" w:hAnsi="Times New Roman" w:cs="Times New Roman"/>
          <w:b/>
          <w:sz w:val="26"/>
          <w:szCs w:val="26"/>
        </w:rPr>
        <w:t xml:space="preserve">КОНКУРСЕ </w:t>
      </w:r>
      <w:r w:rsidRPr="002A61B3">
        <w:rPr>
          <w:rFonts w:ascii="Times New Roman" w:hAnsi="Times New Roman" w:cs="Times New Roman"/>
          <w:b/>
          <w:bCs/>
          <w:sz w:val="26"/>
          <w:szCs w:val="26"/>
        </w:rPr>
        <w:t xml:space="preserve">«ЛУЧШИЙ РАБОТНИК </w:t>
      </w:r>
    </w:p>
    <w:p w:rsidR="00643B78" w:rsidRPr="002A61B3" w:rsidRDefault="00643B78" w:rsidP="00643B7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61B3">
        <w:rPr>
          <w:rFonts w:ascii="Times New Roman" w:hAnsi="Times New Roman" w:cs="Times New Roman"/>
          <w:b/>
          <w:bCs/>
          <w:sz w:val="26"/>
          <w:szCs w:val="26"/>
        </w:rPr>
        <w:t>ГБПОУ СО «КАМЫШЛОВСКИЙ ПЕДАГОГИЧЕСКИЙ КОЛЛЕДЖ»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643B78" w:rsidRDefault="00643B78" w:rsidP="00BA1DC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D19FC" w:rsidRDefault="00FD19FC" w:rsidP="00FD19FC">
      <w:pPr>
        <w:spacing w:after="0" w:line="360" w:lineRule="auto"/>
        <w:ind w:hanging="142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Общие сведения</w:t>
      </w:r>
      <w:r w:rsidR="003E4C1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об участнике конкурса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FD19FC" w:rsidRPr="002A61B3" w:rsidRDefault="00FD19FC" w:rsidP="00FD19FC">
      <w:pPr>
        <w:spacing w:after="0" w:line="360" w:lineRule="auto"/>
        <w:ind w:left="-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color w:val="000000"/>
          <w:sz w:val="26"/>
          <w:szCs w:val="26"/>
        </w:rPr>
        <w:t>ФИО 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</w:t>
      </w:r>
    </w:p>
    <w:p w:rsidR="00FD19FC" w:rsidRDefault="00FD19FC" w:rsidP="00FD19FC">
      <w:pPr>
        <w:spacing w:after="0" w:line="360" w:lineRule="auto"/>
        <w:ind w:left="-142"/>
        <w:rPr>
          <w:rFonts w:ascii="Times New Roman" w:hAnsi="Times New Roman" w:cs="Times New Roman"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color w:val="000000"/>
          <w:sz w:val="26"/>
          <w:szCs w:val="26"/>
        </w:rPr>
        <w:t>Номинация____________________________________________________________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:rsidR="00FD19FC" w:rsidRPr="002A61B3" w:rsidRDefault="00FD19FC" w:rsidP="00FD19FC">
      <w:pPr>
        <w:spacing w:after="0" w:line="360" w:lineRule="auto"/>
        <w:ind w:left="-14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Категория номинации _____________________________________________________</w:t>
      </w:r>
    </w:p>
    <w:p w:rsidR="00FD19FC" w:rsidRPr="002A61B3" w:rsidRDefault="00FD19FC" w:rsidP="00FD19FC">
      <w:pPr>
        <w:spacing w:after="0" w:line="360" w:lineRule="auto"/>
        <w:ind w:left="-142"/>
        <w:rPr>
          <w:rFonts w:ascii="Times New Roman" w:hAnsi="Times New Roman" w:cs="Times New Roman"/>
          <w:color w:val="000000"/>
          <w:sz w:val="26"/>
          <w:szCs w:val="26"/>
        </w:rPr>
      </w:pPr>
    </w:p>
    <w:p w:rsidR="00FD19FC" w:rsidRPr="002A61B3" w:rsidRDefault="00FD19FC" w:rsidP="00FD19FC">
      <w:pPr>
        <w:spacing w:after="0" w:line="360" w:lineRule="auto"/>
        <w:ind w:left="-142"/>
        <w:rPr>
          <w:rFonts w:ascii="Times New Roman" w:hAnsi="Times New Roman" w:cs="Times New Roman"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color w:val="000000"/>
          <w:sz w:val="26"/>
          <w:szCs w:val="26"/>
        </w:rPr>
        <w:t>Общий трудовой стаж________________________________________________________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</w:t>
      </w:r>
    </w:p>
    <w:p w:rsidR="00FD19FC" w:rsidRPr="002A61B3" w:rsidRDefault="00FD19FC" w:rsidP="00FD19FC">
      <w:pPr>
        <w:spacing w:after="0" w:line="360" w:lineRule="auto"/>
        <w:ind w:left="-142"/>
        <w:rPr>
          <w:rFonts w:ascii="Times New Roman" w:hAnsi="Times New Roman" w:cs="Times New Roman"/>
          <w:color w:val="000000"/>
          <w:sz w:val="26"/>
          <w:szCs w:val="26"/>
        </w:rPr>
      </w:pPr>
    </w:p>
    <w:p w:rsidR="00FD19FC" w:rsidRPr="002A61B3" w:rsidRDefault="00FD19FC" w:rsidP="00FD19FC">
      <w:pPr>
        <w:spacing w:after="0" w:line="360" w:lineRule="auto"/>
        <w:ind w:left="-142"/>
        <w:rPr>
          <w:rFonts w:ascii="Times New Roman" w:hAnsi="Times New Roman" w:cs="Times New Roman"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color w:val="000000"/>
          <w:sz w:val="26"/>
          <w:szCs w:val="26"/>
        </w:rPr>
        <w:t>Стаж работы в колледже_______________________</w:t>
      </w:r>
      <w:r w:rsidR="00643B78"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FD19FC" w:rsidRPr="002A61B3" w:rsidRDefault="00FD19FC" w:rsidP="00FD19FC">
      <w:pPr>
        <w:spacing w:after="0" w:line="360" w:lineRule="auto"/>
        <w:ind w:left="-142"/>
        <w:rPr>
          <w:rFonts w:ascii="Times New Roman" w:hAnsi="Times New Roman" w:cs="Times New Roman"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color w:val="000000"/>
          <w:sz w:val="26"/>
          <w:szCs w:val="26"/>
        </w:rPr>
        <w:t>Занимаемая должность в образовательной организации на момент участия в конкурсе</w:t>
      </w:r>
    </w:p>
    <w:p w:rsidR="00FD19FC" w:rsidRPr="002A61B3" w:rsidRDefault="00FD19FC" w:rsidP="00FD19FC">
      <w:pPr>
        <w:spacing w:after="0" w:line="360" w:lineRule="auto"/>
        <w:ind w:left="-142"/>
        <w:rPr>
          <w:rFonts w:ascii="Times New Roman" w:hAnsi="Times New Roman" w:cs="Times New Roman"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FD19FC" w:rsidRPr="002A61B3" w:rsidRDefault="00FD19FC" w:rsidP="00FD19FC">
      <w:pPr>
        <w:spacing w:after="0" w:line="360" w:lineRule="auto"/>
        <w:ind w:left="-142"/>
        <w:rPr>
          <w:rFonts w:ascii="Times New Roman" w:hAnsi="Times New Roman" w:cs="Times New Roman"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color w:val="000000"/>
          <w:sz w:val="26"/>
          <w:szCs w:val="26"/>
        </w:rPr>
        <w:t>Категория (разряд)____________________________________________________________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FD19FC" w:rsidRPr="002A61B3" w:rsidRDefault="00FD19FC" w:rsidP="00FD19FC">
      <w:pPr>
        <w:spacing w:after="0" w:line="360" w:lineRule="auto"/>
        <w:ind w:left="-142"/>
        <w:rPr>
          <w:rFonts w:ascii="Times New Roman" w:hAnsi="Times New Roman" w:cs="Times New Roman"/>
          <w:color w:val="000000"/>
          <w:sz w:val="26"/>
          <w:szCs w:val="26"/>
        </w:rPr>
      </w:pPr>
    </w:p>
    <w:p w:rsidR="00643B78" w:rsidRPr="002A61B3" w:rsidRDefault="00FD19FC" w:rsidP="00643B78">
      <w:pPr>
        <w:spacing w:after="0" w:line="360" w:lineRule="auto"/>
        <w:ind w:left="-142"/>
        <w:rPr>
          <w:rFonts w:ascii="Times New Roman" w:hAnsi="Times New Roman" w:cs="Times New Roman"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color w:val="000000"/>
          <w:sz w:val="26"/>
          <w:szCs w:val="26"/>
        </w:rPr>
        <w:t xml:space="preserve">Сведения о повышении квалификации (в </w:t>
      </w:r>
      <w:proofErr w:type="spellStart"/>
      <w:r w:rsidRPr="002A61B3">
        <w:rPr>
          <w:rFonts w:ascii="Times New Roman" w:hAnsi="Times New Roman" w:cs="Times New Roman"/>
          <w:color w:val="000000"/>
          <w:sz w:val="26"/>
          <w:szCs w:val="26"/>
        </w:rPr>
        <w:t>т.ч</w:t>
      </w:r>
      <w:proofErr w:type="spellEnd"/>
      <w:r w:rsidRPr="002A61B3">
        <w:rPr>
          <w:rFonts w:ascii="Times New Roman" w:hAnsi="Times New Roman" w:cs="Times New Roman"/>
          <w:color w:val="000000"/>
          <w:sz w:val="26"/>
          <w:szCs w:val="26"/>
        </w:rPr>
        <w:t>. стажировки) за текущий календарный год</w:t>
      </w:r>
      <w:r w:rsidR="00643B78" w:rsidRPr="002A61B3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</w:t>
      </w:r>
      <w:r w:rsidR="00643B78">
        <w:rPr>
          <w:rFonts w:ascii="Times New Roman" w:hAnsi="Times New Roman" w:cs="Times New Roman"/>
          <w:color w:val="000000"/>
          <w:sz w:val="26"/>
          <w:szCs w:val="26"/>
        </w:rPr>
        <w:t>_________________________</w:t>
      </w:r>
    </w:p>
    <w:p w:rsidR="00FD19FC" w:rsidRPr="002A61B3" w:rsidRDefault="00FD19FC" w:rsidP="00FD19FC">
      <w:pPr>
        <w:spacing w:after="0" w:line="360" w:lineRule="auto"/>
        <w:ind w:left="-142"/>
        <w:rPr>
          <w:rFonts w:ascii="Times New Roman" w:hAnsi="Times New Roman" w:cs="Times New Roman"/>
          <w:color w:val="000000"/>
          <w:sz w:val="26"/>
          <w:szCs w:val="26"/>
        </w:rPr>
      </w:pPr>
    </w:p>
    <w:p w:rsidR="00FD19FC" w:rsidRPr="002A61B3" w:rsidRDefault="00643B78" w:rsidP="00643B78">
      <w:pPr>
        <w:spacing w:after="0" w:line="36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Характеристика </w:t>
      </w:r>
      <w:r w:rsidRPr="002A61B3">
        <w:rPr>
          <w:rFonts w:ascii="Times New Roman" w:hAnsi="Times New Roman" w:cs="Times New Roman"/>
          <w:b/>
          <w:color w:val="000000"/>
          <w:sz w:val="26"/>
          <w:szCs w:val="26"/>
        </w:rPr>
        <w:t>профессиональных достижений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работника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1"/>
        <w:gridCol w:w="3121"/>
        <w:gridCol w:w="5919"/>
      </w:tblGrid>
      <w:tr w:rsidR="00BA1DC3" w:rsidRPr="002A61B3" w:rsidTr="00162065">
        <w:tc>
          <w:tcPr>
            <w:tcW w:w="531" w:type="dxa"/>
          </w:tcPr>
          <w:p w:rsidR="00BA1DC3" w:rsidRPr="002A61B3" w:rsidRDefault="00BA1DC3" w:rsidP="00B272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121" w:type="dxa"/>
          </w:tcPr>
          <w:p w:rsidR="00BA1DC3" w:rsidRPr="002A61B3" w:rsidRDefault="00BA1DC3" w:rsidP="00B272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Критерий</w:t>
            </w:r>
          </w:p>
        </w:tc>
        <w:tc>
          <w:tcPr>
            <w:tcW w:w="5919" w:type="dxa"/>
          </w:tcPr>
          <w:p w:rsidR="00BA1DC3" w:rsidRPr="002A61B3" w:rsidRDefault="00BA1DC3" w:rsidP="00B272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Профессиональные достижения работника</w:t>
            </w:r>
          </w:p>
        </w:tc>
      </w:tr>
      <w:tr w:rsidR="00BA1DC3" w:rsidRPr="002A61B3" w:rsidTr="00162065">
        <w:tc>
          <w:tcPr>
            <w:tcW w:w="531" w:type="dxa"/>
          </w:tcPr>
          <w:p w:rsidR="00BA1DC3" w:rsidRPr="002A61B3" w:rsidRDefault="00BA1DC3" w:rsidP="00B272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21" w:type="dxa"/>
          </w:tcPr>
          <w:p w:rsidR="00BA1DC3" w:rsidRPr="002A61B3" w:rsidRDefault="00C16524" w:rsidP="0016206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*</w:t>
            </w:r>
            <w:r w:rsidR="00B272DF"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Приоритетные н</w:t>
            </w:r>
            <w:r w:rsidR="003E4C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аправления/задачи деятельности </w:t>
            </w:r>
            <w:r w:rsidR="00643B78" w:rsidRPr="00643B78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>в аспекте выбранной категории номинации</w:t>
            </w:r>
          </w:p>
        </w:tc>
        <w:tc>
          <w:tcPr>
            <w:tcW w:w="5919" w:type="dxa"/>
          </w:tcPr>
          <w:p w:rsidR="00BA1DC3" w:rsidRPr="002A61B3" w:rsidRDefault="00BA1DC3" w:rsidP="00B272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A1DC3" w:rsidRPr="002A61B3" w:rsidTr="00162065">
        <w:tc>
          <w:tcPr>
            <w:tcW w:w="531" w:type="dxa"/>
          </w:tcPr>
          <w:p w:rsidR="00BA1DC3" w:rsidRPr="002A61B3" w:rsidRDefault="00B272DF" w:rsidP="00B272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121" w:type="dxa"/>
          </w:tcPr>
          <w:p w:rsidR="00BA1DC3" w:rsidRPr="002A61B3" w:rsidRDefault="00C16524" w:rsidP="00643B7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*</w:t>
            </w:r>
            <w:r w:rsidR="00B272DF"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Условия достижения поставленных задач дея</w:t>
            </w:r>
            <w:r w:rsidR="00B272DF"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тельности</w:t>
            </w:r>
            <w:r w:rsidR="00643B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43B78" w:rsidRPr="003E4C12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>в аспекте выбранной категории номинации</w:t>
            </w:r>
          </w:p>
        </w:tc>
        <w:tc>
          <w:tcPr>
            <w:tcW w:w="5919" w:type="dxa"/>
          </w:tcPr>
          <w:p w:rsidR="00BA1DC3" w:rsidRPr="002A61B3" w:rsidRDefault="00BA1DC3" w:rsidP="00B272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A1DC3" w:rsidRPr="002A61B3" w:rsidTr="00162065">
        <w:tc>
          <w:tcPr>
            <w:tcW w:w="531" w:type="dxa"/>
          </w:tcPr>
          <w:p w:rsidR="00BA1DC3" w:rsidRPr="002A61B3" w:rsidRDefault="00B272DF" w:rsidP="00B272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3121" w:type="dxa"/>
          </w:tcPr>
          <w:p w:rsidR="00BA1DC3" w:rsidRPr="002A61B3" w:rsidRDefault="00B272DF" w:rsidP="0016206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Результаты</w:t>
            </w:r>
            <w:r w:rsidR="0094172C"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деятельности (</w:t>
            </w:r>
            <w:r w:rsidR="00162065"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результаты мониторинга, дипломы победителей конкурсов</w:t>
            </w:r>
            <w:r w:rsidR="00A706C7"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/качество выполнения трудовых функций, исполнительность, трудовая дисциплина ответственность</w:t>
            </w:r>
            <w:r w:rsidR="00162065"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пр.</w:t>
            </w:r>
            <w:r w:rsidR="0094172C"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43B78" w:rsidRPr="003E4C12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>в аспекте выбранной категории номинации</w:t>
            </w:r>
          </w:p>
        </w:tc>
        <w:tc>
          <w:tcPr>
            <w:tcW w:w="5919" w:type="dxa"/>
          </w:tcPr>
          <w:p w:rsidR="00BA1DC3" w:rsidRPr="002A61B3" w:rsidRDefault="00BA1DC3" w:rsidP="00B272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A1DC3" w:rsidRPr="002A61B3" w:rsidTr="00162065">
        <w:tc>
          <w:tcPr>
            <w:tcW w:w="531" w:type="dxa"/>
          </w:tcPr>
          <w:p w:rsidR="00BA1DC3" w:rsidRPr="002A61B3" w:rsidRDefault="0094172C" w:rsidP="00B272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121" w:type="dxa"/>
          </w:tcPr>
          <w:p w:rsidR="00BA1DC3" w:rsidRPr="002A61B3" w:rsidRDefault="0094172C" w:rsidP="0016206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*Методические разработк</w:t>
            </w:r>
            <w:r w:rsidR="00643B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(утвержденные на заседании НМС</w:t>
            </w: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представленные на разных уровнях)</w:t>
            </w:r>
            <w:r w:rsidR="00162065"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43B78" w:rsidRPr="003E4C12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>в аспекте выбранной категории номинации</w:t>
            </w:r>
          </w:p>
        </w:tc>
        <w:tc>
          <w:tcPr>
            <w:tcW w:w="5919" w:type="dxa"/>
          </w:tcPr>
          <w:p w:rsidR="00BA1DC3" w:rsidRPr="002A61B3" w:rsidRDefault="00BA1DC3" w:rsidP="00B272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A1DC3" w:rsidRPr="002A61B3" w:rsidTr="00162065">
        <w:tc>
          <w:tcPr>
            <w:tcW w:w="531" w:type="dxa"/>
          </w:tcPr>
          <w:p w:rsidR="00BA1DC3" w:rsidRPr="002A61B3" w:rsidRDefault="0094172C" w:rsidP="00B272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121" w:type="dxa"/>
          </w:tcPr>
          <w:p w:rsidR="00BA1DC3" w:rsidRPr="002A61B3" w:rsidRDefault="0094172C" w:rsidP="003E4C1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*Перечень статей</w:t>
            </w:r>
            <w:r w:rsidR="00162065"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тезисов по тематике, связанной с </w:t>
            </w:r>
            <w:r w:rsidR="003E4C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категорией </w:t>
            </w:r>
            <w:r w:rsidR="00162065"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номинаци</w:t>
            </w:r>
            <w:r w:rsidR="003E4C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="00DB7814"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(тема, место, дата)</w:t>
            </w:r>
          </w:p>
        </w:tc>
        <w:tc>
          <w:tcPr>
            <w:tcW w:w="5919" w:type="dxa"/>
          </w:tcPr>
          <w:p w:rsidR="00BA1DC3" w:rsidRPr="002A61B3" w:rsidRDefault="00BA1DC3" w:rsidP="00B272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A1DC3" w:rsidRPr="002A61B3" w:rsidTr="00162065">
        <w:tc>
          <w:tcPr>
            <w:tcW w:w="531" w:type="dxa"/>
          </w:tcPr>
          <w:p w:rsidR="00BA1DC3" w:rsidRPr="002A61B3" w:rsidRDefault="00162065" w:rsidP="00B272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3121" w:type="dxa"/>
          </w:tcPr>
          <w:p w:rsidR="00BA1DC3" w:rsidRPr="002A61B3" w:rsidRDefault="00162065" w:rsidP="0016206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Свидетельства общественного признания (благодарности, грамоты, сертификаты) связанные </w:t>
            </w:r>
            <w:r w:rsidR="003E4C12"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 </w:t>
            </w:r>
            <w:r w:rsidR="003E4C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категорией </w:t>
            </w:r>
            <w:r w:rsidR="003E4C12"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номинаци</w:t>
            </w:r>
            <w:r w:rsidR="003E4C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919" w:type="dxa"/>
          </w:tcPr>
          <w:p w:rsidR="00BA1DC3" w:rsidRPr="002A61B3" w:rsidRDefault="00BA1DC3" w:rsidP="00B272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A1DC3" w:rsidRPr="002A61B3" w:rsidTr="00162065">
        <w:tc>
          <w:tcPr>
            <w:tcW w:w="531" w:type="dxa"/>
          </w:tcPr>
          <w:p w:rsidR="00BA1DC3" w:rsidRPr="002A61B3" w:rsidRDefault="00162065" w:rsidP="00B272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3121" w:type="dxa"/>
          </w:tcPr>
          <w:p w:rsidR="00BA1DC3" w:rsidRPr="002A61B3" w:rsidRDefault="00162065" w:rsidP="003E4C1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Прочие достижения, связанные с </w:t>
            </w:r>
            <w:r w:rsidR="003E4C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категорией </w:t>
            </w:r>
            <w:r w:rsidR="003E4C12" w:rsidRPr="002A6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номинаци</w:t>
            </w:r>
            <w:r w:rsidR="003E4C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919" w:type="dxa"/>
          </w:tcPr>
          <w:p w:rsidR="00BA1DC3" w:rsidRPr="002A61B3" w:rsidRDefault="00BA1DC3" w:rsidP="00B272D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E38D8" w:rsidRPr="002A61B3" w:rsidRDefault="00162065" w:rsidP="00F82B0F">
      <w:pPr>
        <w:spacing w:after="0" w:line="240" w:lineRule="auto"/>
        <w:ind w:left="-142" w:right="-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color w:val="000000"/>
          <w:sz w:val="26"/>
          <w:szCs w:val="26"/>
        </w:rPr>
        <w:t>Пункты, обозначенные * заполняются только педагогическими и руководящими работниками</w:t>
      </w:r>
      <w:r w:rsidR="0000785D" w:rsidRPr="002A61B3">
        <w:rPr>
          <w:rFonts w:ascii="Times New Roman" w:hAnsi="Times New Roman" w:cs="Times New Roman"/>
          <w:color w:val="000000"/>
          <w:sz w:val="26"/>
          <w:szCs w:val="26"/>
        </w:rPr>
        <w:t>, специалистами</w:t>
      </w:r>
    </w:p>
    <w:p w:rsidR="00F82B0F" w:rsidRPr="002A61B3" w:rsidRDefault="00F82B0F" w:rsidP="00F82B0F">
      <w:pPr>
        <w:spacing w:after="0" w:line="240" w:lineRule="auto"/>
        <w:ind w:left="-142" w:right="-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38D8" w:rsidRPr="002A61B3" w:rsidRDefault="00CE38D8" w:rsidP="00CE38D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05ED8" w:rsidRPr="002A61B3" w:rsidRDefault="00605ED8" w:rsidP="00CE38D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05ED8" w:rsidRPr="002A61B3" w:rsidRDefault="00605ED8" w:rsidP="00CE38D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CE38D8" w:rsidRPr="002A61B3" w:rsidRDefault="00CE38D8" w:rsidP="00CE38D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2B458B" w:rsidRPr="002A61B3" w:rsidRDefault="002B458B" w:rsidP="00CE38D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  <w:sectPr w:rsidR="002B458B" w:rsidRPr="002A61B3" w:rsidSect="00B05B4F">
          <w:pgSz w:w="11906" w:h="16838"/>
          <w:pgMar w:top="1134" w:right="850" w:bottom="1134" w:left="1701" w:header="567" w:footer="567" w:gutter="0"/>
          <w:pgBorders w:offsetFrom="page">
            <w:top w:val="dotted" w:sz="4" w:space="24" w:color="auto" w:shadow="1"/>
            <w:left w:val="dotted" w:sz="4" w:space="24" w:color="auto" w:shadow="1"/>
            <w:bottom w:val="dotted" w:sz="4" w:space="24" w:color="auto" w:shadow="1"/>
            <w:right w:val="dotted" w:sz="4" w:space="24" w:color="auto" w:shadow="1"/>
          </w:pgBorders>
          <w:cols w:space="708"/>
          <w:docGrid w:linePitch="360"/>
        </w:sectPr>
      </w:pPr>
    </w:p>
    <w:p w:rsidR="00174AB7" w:rsidRPr="002A61B3" w:rsidRDefault="009E4796" w:rsidP="00174AB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3</w:t>
      </w:r>
    </w:p>
    <w:p w:rsidR="00766F6A" w:rsidRPr="002A61B3" w:rsidRDefault="00766F6A" w:rsidP="00174AB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174AB7" w:rsidRPr="002A61B3" w:rsidRDefault="00174AB7" w:rsidP="00496E4A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Критерии оценки результатов участия в </w:t>
      </w:r>
      <w:r w:rsidR="00A706C7" w:rsidRPr="002A61B3">
        <w:rPr>
          <w:rFonts w:ascii="Times New Roman" w:hAnsi="Times New Roman" w:cs="Times New Roman"/>
          <w:b/>
          <w:color w:val="000000"/>
          <w:sz w:val="26"/>
          <w:szCs w:val="26"/>
        </w:rPr>
        <w:t>К</w:t>
      </w:r>
      <w:r w:rsidRPr="002A61B3">
        <w:rPr>
          <w:rFonts w:ascii="Times New Roman" w:hAnsi="Times New Roman" w:cs="Times New Roman"/>
          <w:b/>
          <w:color w:val="000000"/>
          <w:sz w:val="26"/>
          <w:szCs w:val="26"/>
        </w:rPr>
        <w:t>онкурсе на 2 этапе:</w:t>
      </w:r>
    </w:p>
    <w:p w:rsidR="002266DB" w:rsidRPr="002A61B3" w:rsidRDefault="002266DB" w:rsidP="00496E4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2A61B3">
        <w:rPr>
          <w:rFonts w:ascii="Times New Roman" w:hAnsi="Times New Roman" w:cs="Times New Roman"/>
          <w:color w:val="000000"/>
          <w:sz w:val="26"/>
          <w:szCs w:val="26"/>
        </w:rPr>
        <w:t xml:space="preserve">полнота </w:t>
      </w:r>
      <w:r w:rsidR="00643B78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proofErr w:type="gramEnd"/>
      <w:r w:rsidR="00643B78">
        <w:rPr>
          <w:rFonts w:ascii="Times New Roman" w:hAnsi="Times New Roman" w:cs="Times New Roman"/>
          <w:color w:val="000000"/>
          <w:sz w:val="26"/>
          <w:szCs w:val="26"/>
        </w:rPr>
        <w:t xml:space="preserve"> содержательность </w:t>
      </w:r>
      <w:r w:rsidRPr="002A61B3">
        <w:rPr>
          <w:rFonts w:ascii="Times New Roman" w:hAnsi="Times New Roman" w:cs="Times New Roman"/>
          <w:color w:val="000000"/>
          <w:sz w:val="26"/>
          <w:szCs w:val="26"/>
        </w:rPr>
        <w:t>представленных материалов (наличие заявки на участие в конкурсе, организационной формы «Характеристика профессиональных достижений работника за текущий календарный год») (</w:t>
      </w:r>
      <w:r w:rsidR="00F5356F" w:rsidRPr="002A61B3">
        <w:rPr>
          <w:rFonts w:ascii="Times New Roman" w:hAnsi="Times New Roman" w:cs="Times New Roman"/>
          <w:color w:val="000000"/>
          <w:sz w:val="26"/>
          <w:szCs w:val="26"/>
        </w:rPr>
        <w:t>0-</w:t>
      </w:r>
      <w:r w:rsidRPr="002A61B3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F5356F" w:rsidRPr="002A61B3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2A61B3">
        <w:rPr>
          <w:rFonts w:ascii="Times New Roman" w:hAnsi="Times New Roman" w:cs="Times New Roman"/>
          <w:color w:val="000000"/>
          <w:sz w:val="26"/>
          <w:szCs w:val="26"/>
        </w:rPr>
        <w:t>2 балл</w:t>
      </w:r>
      <w:r w:rsidR="00F5356F" w:rsidRPr="002A61B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2A61B3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2266DB" w:rsidRPr="002A61B3" w:rsidRDefault="002266DB" w:rsidP="00496E4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color w:val="000000"/>
          <w:sz w:val="26"/>
          <w:szCs w:val="26"/>
        </w:rPr>
        <w:t>- соответствие конк</w:t>
      </w:r>
      <w:r w:rsidR="00F5356F" w:rsidRPr="002A61B3">
        <w:rPr>
          <w:rFonts w:ascii="Times New Roman" w:hAnsi="Times New Roman" w:cs="Times New Roman"/>
          <w:color w:val="000000"/>
          <w:sz w:val="26"/>
          <w:szCs w:val="26"/>
        </w:rPr>
        <w:t>урсных материалов цели конкурса</w:t>
      </w:r>
      <w:r w:rsidRPr="002A61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74AB7" w:rsidRPr="002A61B3">
        <w:rPr>
          <w:rFonts w:ascii="Times New Roman" w:hAnsi="Times New Roman" w:cs="Times New Roman"/>
          <w:color w:val="000000"/>
          <w:sz w:val="26"/>
          <w:szCs w:val="26"/>
        </w:rPr>
        <w:t xml:space="preserve">и выбранной </w:t>
      </w:r>
      <w:r w:rsidR="00643B78">
        <w:rPr>
          <w:rFonts w:ascii="Times New Roman" w:hAnsi="Times New Roman" w:cs="Times New Roman"/>
          <w:color w:val="000000"/>
          <w:sz w:val="26"/>
          <w:szCs w:val="26"/>
        </w:rPr>
        <w:t xml:space="preserve">категории </w:t>
      </w:r>
      <w:r w:rsidR="00174AB7" w:rsidRPr="002A61B3">
        <w:rPr>
          <w:rFonts w:ascii="Times New Roman" w:hAnsi="Times New Roman" w:cs="Times New Roman"/>
          <w:color w:val="000000"/>
          <w:sz w:val="26"/>
          <w:szCs w:val="26"/>
        </w:rPr>
        <w:t>номинации (</w:t>
      </w:r>
      <w:r w:rsidR="00F5356F" w:rsidRPr="002A61B3">
        <w:rPr>
          <w:rFonts w:ascii="Times New Roman" w:hAnsi="Times New Roman" w:cs="Times New Roman"/>
          <w:color w:val="000000"/>
          <w:sz w:val="26"/>
          <w:szCs w:val="26"/>
        </w:rPr>
        <w:t>0-</w:t>
      </w:r>
      <w:r w:rsidR="00174AB7" w:rsidRPr="002A61B3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643B78">
        <w:rPr>
          <w:rFonts w:ascii="Times New Roman" w:hAnsi="Times New Roman" w:cs="Times New Roman"/>
          <w:color w:val="000000"/>
          <w:sz w:val="26"/>
          <w:szCs w:val="26"/>
        </w:rPr>
        <w:t>-2</w:t>
      </w:r>
      <w:r w:rsidRPr="002A61B3">
        <w:rPr>
          <w:rFonts w:ascii="Times New Roman" w:hAnsi="Times New Roman" w:cs="Times New Roman"/>
          <w:color w:val="000000"/>
          <w:sz w:val="26"/>
          <w:szCs w:val="26"/>
        </w:rPr>
        <w:t xml:space="preserve"> балл</w:t>
      </w:r>
      <w:r w:rsidR="00F5356F" w:rsidRPr="002A61B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2A61B3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174AB7" w:rsidRPr="002A61B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74AB7" w:rsidRPr="002A61B3" w:rsidRDefault="002266DB" w:rsidP="00496E4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174AB7" w:rsidRPr="002A61B3">
        <w:rPr>
          <w:rFonts w:ascii="Times New Roman" w:hAnsi="Times New Roman" w:cs="Times New Roman"/>
          <w:color w:val="000000"/>
          <w:sz w:val="26"/>
          <w:szCs w:val="26"/>
        </w:rPr>
        <w:t>результативность профессиональной деятельности (п. 3-7 Характеристика профессиональных достижений работника за текущий календарный год) (</w:t>
      </w:r>
      <w:r w:rsidR="00F5356F" w:rsidRPr="002A61B3">
        <w:rPr>
          <w:rFonts w:ascii="Times New Roman" w:hAnsi="Times New Roman" w:cs="Times New Roman"/>
          <w:color w:val="000000"/>
          <w:sz w:val="26"/>
          <w:szCs w:val="26"/>
        </w:rPr>
        <w:t>0-</w:t>
      </w:r>
      <w:r w:rsidR="00174AB7" w:rsidRPr="002A61B3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F5356F" w:rsidRPr="002A61B3">
        <w:rPr>
          <w:rFonts w:ascii="Times New Roman" w:hAnsi="Times New Roman" w:cs="Times New Roman"/>
          <w:color w:val="000000"/>
          <w:sz w:val="26"/>
          <w:szCs w:val="26"/>
        </w:rPr>
        <w:t>-2-3-4-</w:t>
      </w:r>
      <w:r w:rsidR="00174AB7" w:rsidRPr="002A61B3">
        <w:rPr>
          <w:rFonts w:ascii="Times New Roman" w:hAnsi="Times New Roman" w:cs="Times New Roman"/>
          <w:color w:val="000000"/>
          <w:sz w:val="26"/>
          <w:szCs w:val="26"/>
        </w:rPr>
        <w:t>5 баллов)</w:t>
      </w:r>
    </w:p>
    <w:p w:rsidR="002266DB" w:rsidRPr="002A61B3" w:rsidRDefault="002266DB" w:rsidP="002266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5A99" w:rsidRPr="002A61B3" w:rsidRDefault="000A5A99" w:rsidP="007248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5A99" w:rsidRPr="002A61B3" w:rsidRDefault="000A5A99" w:rsidP="007248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5A99" w:rsidRPr="002A61B3" w:rsidRDefault="000A5A99" w:rsidP="007248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5A99" w:rsidRPr="002A61B3" w:rsidRDefault="000A5A99" w:rsidP="007248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5A99" w:rsidRPr="002A61B3" w:rsidRDefault="000A5A99" w:rsidP="007248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5A99" w:rsidRPr="002A61B3" w:rsidRDefault="000A5A99" w:rsidP="007248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5A99" w:rsidRPr="002A61B3" w:rsidRDefault="000A5A99" w:rsidP="007248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5A99" w:rsidRPr="002A61B3" w:rsidRDefault="000A5A99" w:rsidP="007248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5A99" w:rsidRPr="002A61B3" w:rsidRDefault="000A5A99" w:rsidP="007248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248CC" w:rsidRPr="002A61B3" w:rsidRDefault="007248CC" w:rsidP="007248C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42771" w:rsidRPr="002A61B3" w:rsidRDefault="0024277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42771" w:rsidRPr="002A61B3" w:rsidRDefault="0024277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42771" w:rsidRPr="002A61B3" w:rsidRDefault="0024277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42771" w:rsidRPr="002A61B3" w:rsidRDefault="0024277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42771" w:rsidRPr="002A61B3" w:rsidRDefault="0024277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42771" w:rsidRPr="002A61B3" w:rsidRDefault="0024277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B458B" w:rsidRPr="002A61B3" w:rsidRDefault="002B458B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  <w:sectPr w:rsidR="002B458B" w:rsidRPr="002A61B3" w:rsidSect="00B05B4F">
          <w:pgSz w:w="11906" w:h="16838"/>
          <w:pgMar w:top="1134" w:right="850" w:bottom="1134" w:left="1701" w:header="567" w:footer="567" w:gutter="0"/>
          <w:pgBorders w:offsetFrom="page">
            <w:top w:val="dotted" w:sz="4" w:space="24" w:color="auto" w:shadow="1"/>
            <w:left w:val="dotted" w:sz="4" w:space="24" w:color="auto" w:shadow="1"/>
            <w:bottom w:val="dotted" w:sz="4" w:space="24" w:color="auto" w:shadow="1"/>
            <w:right w:val="dotted" w:sz="4" w:space="24" w:color="auto" w:shadow="1"/>
          </w:pgBorders>
          <w:cols w:space="708"/>
          <w:docGrid w:linePitch="360"/>
        </w:sectPr>
      </w:pPr>
    </w:p>
    <w:p w:rsidR="00A84181" w:rsidRPr="002A61B3" w:rsidRDefault="009E4796" w:rsidP="00A84181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4</w:t>
      </w:r>
    </w:p>
    <w:p w:rsidR="00A84181" w:rsidRPr="002A61B3" w:rsidRDefault="00A84181" w:rsidP="00001E05">
      <w:pPr>
        <w:pStyle w:val="Default"/>
        <w:jc w:val="center"/>
        <w:rPr>
          <w:b/>
          <w:bCs/>
          <w:sz w:val="26"/>
          <w:szCs w:val="26"/>
        </w:rPr>
      </w:pPr>
    </w:p>
    <w:p w:rsidR="00A84181" w:rsidRPr="002A61B3" w:rsidRDefault="00A84181" w:rsidP="00A84181">
      <w:pPr>
        <w:pStyle w:val="Default"/>
        <w:jc w:val="center"/>
        <w:rPr>
          <w:sz w:val="26"/>
          <w:szCs w:val="26"/>
        </w:rPr>
      </w:pPr>
      <w:r w:rsidRPr="002A61B3">
        <w:rPr>
          <w:b/>
          <w:bCs/>
          <w:sz w:val="26"/>
          <w:szCs w:val="26"/>
        </w:rPr>
        <w:t xml:space="preserve">ЛИСТ ОЦЕНКИ УЧЕБНОГО ЗАНЯТИЯ </w:t>
      </w:r>
    </w:p>
    <w:p w:rsidR="00A84181" w:rsidRPr="002A61B3" w:rsidRDefault="00A84181" w:rsidP="00A84181">
      <w:pPr>
        <w:pStyle w:val="Default"/>
        <w:rPr>
          <w:sz w:val="26"/>
          <w:szCs w:val="26"/>
        </w:rPr>
      </w:pPr>
      <w:r w:rsidRPr="002A61B3">
        <w:rPr>
          <w:sz w:val="26"/>
          <w:szCs w:val="26"/>
        </w:rPr>
        <w:t xml:space="preserve">Дата: __________________ </w:t>
      </w:r>
    </w:p>
    <w:p w:rsidR="00A84181" w:rsidRPr="002A61B3" w:rsidRDefault="00A84181" w:rsidP="00A84181">
      <w:pPr>
        <w:pStyle w:val="Default"/>
        <w:rPr>
          <w:sz w:val="26"/>
          <w:szCs w:val="26"/>
        </w:rPr>
      </w:pPr>
      <w:r w:rsidRPr="002A61B3">
        <w:rPr>
          <w:sz w:val="26"/>
          <w:szCs w:val="26"/>
        </w:rPr>
        <w:t xml:space="preserve">ФИО преподавателя: ________________________________________________ </w:t>
      </w:r>
    </w:p>
    <w:p w:rsidR="00A84181" w:rsidRPr="002A61B3" w:rsidRDefault="00A84181" w:rsidP="00A84181">
      <w:pPr>
        <w:pStyle w:val="Default"/>
        <w:rPr>
          <w:sz w:val="26"/>
          <w:szCs w:val="26"/>
        </w:rPr>
      </w:pPr>
      <w:r w:rsidRPr="002A61B3">
        <w:rPr>
          <w:sz w:val="26"/>
          <w:szCs w:val="26"/>
        </w:rPr>
        <w:t xml:space="preserve">Дисциплина: ______________________________________________________________________________________________________________________________________ </w:t>
      </w:r>
    </w:p>
    <w:p w:rsidR="00A84181" w:rsidRPr="002A61B3" w:rsidRDefault="00A84181" w:rsidP="00A84181">
      <w:pPr>
        <w:pStyle w:val="Default"/>
        <w:rPr>
          <w:sz w:val="26"/>
          <w:szCs w:val="26"/>
        </w:rPr>
      </w:pPr>
      <w:proofErr w:type="gramStart"/>
      <w:r w:rsidRPr="002A61B3">
        <w:rPr>
          <w:sz w:val="26"/>
          <w:szCs w:val="26"/>
        </w:rPr>
        <w:t>Группа:_</w:t>
      </w:r>
      <w:proofErr w:type="gramEnd"/>
      <w:r w:rsidRPr="002A61B3">
        <w:rPr>
          <w:sz w:val="26"/>
          <w:szCs w:val="26"/>
        </w:rPr>
        <w:t xml:space="preserve">__________________ Тема:_________________________________________________________________ </w:t>
      </w:r>
    </w:p>
    <w:p w:rsidR="00A84181" w:rsidRPr="002A61B3" w:rsidRDefault="00A84181" w:rsidP="00A84181">
      <w:pPr>
        <w:pStyle w:val="Default"/>
        <w:rPr>
          <w:sz w:val="26"/>
          <w:szCs w:val="26"/>
        </w:rPr>
      </w:pPr>
    </w:p>
    <w:p w:rsidR="00A84181" w:rsidRPr="002A61B3" w:rsidRDefault="00A84181" w:rsidP="00A84181">
      <w:pPr>
        <w:pStyle w:val="Default"/>
        <w:jc w:val="center"/>
        <w:rPr>
          <w:sz w:val="26"/>
          <w:szCs w:val="26"/>
        </w:rPr>
      </w:pPr>
      <w:r w:rsidRPr="002A61B3">
        <w:rPr>
          <w:b/>
          <w:bCs/>
          <w:sz w:val="26"/>
          <w:szCs w:val="26"/>
        </w:rPr>
        <w:t>ПОКАЗАТЕЛИ И КРИТЕРИИ ОЦЕНКИ КАЧЕСТВА ЗАНЯТИЯ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7"/>
        <w:gridCol w:w="2732"/>
        <w:gridCol w:w="4088"/>
        <w:gridCol w:w="810"/>
      </w:tblGrid>
      <w:tr w:rsidR="00F5356F" w:rsidRPr="002A61B3" w:rsidTr="00401AEF">
        <w:trPr>
          <w:trHeight w:val="352"/>
        </w:trPr>
        <w:tc>
          <w:tcPr>
            <w:tcW w:w="974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  <w:r w:rsidRPr="002A61B3">
              <w:rPr>
                <w:b/>
                <w:bCs/>
                <w:sz w:val="26"/>
                <w:szCs w:val="26"/>
              </w:rPr>
              <w:t xml:space="preserve">Показатели </w:t>
            </w:r>
          </w:p>
        </w:tc>
        <w:tc>
          <w:tcPr>
            <w:tcW w:w="1441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  <w:r w:rsidRPr="002A61B3">
              <w:rPr>
                <w:b/>
                <w:bCs/>
                <w:sz w:val="26"/>
                <w:szCs w:val="26"/>
              </w:rPr>
              <w:t xml:space="preserve">Критерии </w:t>
            </w:r>
          </w:p>
        </w:tc>
        <w:tc>
          <w:tcPr>
            <w:tcW w:w="2157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  <w:r w:rsidRPr="002A61B3">
              <w:rPr>
                <w:b/>
                <w:bCs/>
                <w:sz w:val="26"/>
                <w:szCs w:val="26"/>
              </w:rPr>
              <w:t xml:space="preserve">Свидетельства (индикаторы) 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  <w:r w:rsidRPr="002A61B3">
              <w:rPr>
                <w:b/>
                <w:bCs/>
                <w:sz w:val="26"/>
                <w:szCs w:val="26"/>
              </w:rPr>
              <w:t>Балл</w:t>
            </w:r>
          </w:p>
        </w:tc>
      </w:tr>
      <w:tr w:rsidR="00F5356F" w:rsidRPr="002A61B3" w:rsidTr="00401AEF">
        <w:trPr>
          <w:trHeight w:val="799"/>
        </w:trPr>
        <w:tc>
          <w:tcPr>
            <w:tcW w:w="974" w:type="pct"/>
          </w:tcPr>
          <w:p w:rsidR="00F5356F" w:rsidRPr="002A61B3" w:rsidRDefault="00F5356F" w:rsidP="002B458B">
            <w:pPr>
              <w:pStyle w:val="Default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>Цели учебного занятия соответствуют требованиям ФГОС</w:t>
            </w:r>
          </w:p>
        </w:tc>
        <w:tc>
          <w:tcPr>
            <w:tcW w:w="1441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A61B3">
              <w:rPr>
                <w:sz w:val="26"/>
                <w:szCs w:val="26"/>
              </w:rPr>
              <w:t>Диагностичность</w:t>
            </w:r>
            <w:proofErr w:type="spellEnd"/>
            <w:r w:rsidRPr="002A61B3">
              <w:rPr>
                <w:sz w:val="26"/>
                <w:szCs w:val="26"/>
              </w:rPr>
              <w:t xml:space="preserve"> </w:t>
            </w:r>
          </w:p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>Системность</w:t>
            </w:r>
          </w:p>
        </w:tc>
        <w:tc>
          <w:tcPr>
            <w:tcW w:w="2157" w:type="pct"/>
          </w:tcPr>
          <w:p w:rsidR="00F5356F" w:rsidRPr="002A61B3" w:rsidRDefault="00F5356F" w:rsidP="00DD57B4">
            <w:pPr>
              <w:pStyle w:val="Default"/>
              <w:jc w:val="both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>Формулировка цели осуществлена через действия, которыми должны овладеть обучающиеся (совместная формулировка цели и планирование средств ее достижения)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385"/>
        </w:trPr>
        <w:tc>
          <w:tcPr>
            <w:tcW w:w="974" w:type="pct"/>
            <w:vMerge w:val="restart"/>
          </w:tcPr>
          <w:p w:rsidR="00F5356F" w:rsidRPr="002A61B3" w:rsidRDefault="00F5356F" w:rsidP="00C24E14">
            <w:pPr>
              <w:pStyle w:val="Default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 xml:space="preserve">Содержание </w:t>
            </w:r>
            <w:r w:rsidR="00C24E14">
              <w:rPr>
                <w:sz w:val="26"/>
                <w:szCs w:val="26"/>
              </w:rPr>
              <w:t>занятия</w:t>
            </w:r>
          </w:p>
        </w:tc>
        <w:tc>
          <w:tcPr>
            <w:tcW w:w="1441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 xml:space="preserve">Научность </w:t>
            </w:r>
          </w:p>
        </w:tc>
        <w:tc>
          <w:tcPr>
            <w:tcW w:w="2157" w:type="pct"/>
          </w:tcPr>
          <w:p w:rsidR="00F5356F" w:rsidRPr="002A61B3" w:rsidRDefault="00F5356F" w:rsidP="00DD57B4">
            <w:pPr>
              <w:pStyle w:val="Default"/>
              <w:jc w:val="both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 xml:space="preserve">Соответствие достижениям современной науки, техники и практики. 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385"/>
        </w:trPr>
        <w:tc>
          <w:tcPr>
            <w:tcW w:w="974" w:type="pct"/>
            <w:vMerge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441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>Оптимальность объема учебного материала</w:t>
            </w:r>
          </w:p>
        </w:tc>
        <w:tc>
          <w:tcPr>
            <w:tcW w:w="2157" w:type="pct"/>
          </w:tcPr>
          <w:p w:rsidR="00F5356F" w:rsidRPr="002A61B3" w:rsidRDefault="00F5356F" w:rsidP="00DD57B4">
            <w:pPr>
              <w:pStyle w:val="Default"/>
              <w:jc w:val="both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>Учебный материал сбалансирован по времени и объему.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385"/>
        </w:trPr>
        <w:tc>
          <w:tcPr>
            <w:tcW w:w="974" w:type="pct"/>
            <w:vMerge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441" w:type="pct"/>
          </w:tcPr>
          <w:tbl>
            <w:tblPr>
              <w:tblW w:w="2091" w:type="dxa"/>
              <w:tblLook w:val="0000" w:firstRow="0" w:lastRow="0" w:firstColumn="0" w:lastColumn="0" w:noHBand="0" w:noVBand="0"/>
            </w:tblPr>
            <w:tblGrid>
              <w:gridCol w:w="2091"/>
            </w:tblGrid>
            <w:tr w:rsidR="00F5356F" w:rsidRPr="002A61B3" w:rsidTr="00F5356F">
              <w:trPr>
                <w:trHeight w:val="385"/>
              </w:trPr>
              <w:tc>
                <w:tcPr>
                  <w:tcW w:w="2091" w:type="dxa"/>
                </w:tcPr>
                <w:p w:rsidR="00F5356F" w:rsidRPr="002A61B3" w:rsidRDefault="00F5356F" w:rsidP="00DD57B4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2A61B3">
                    <w:rPr>
                      <w:sz w:val="26"/>
                      <w:szCs w:val="26"/>
                    </w:rPr>
                    <w:t xml:space="preserve">Актуальность </w:t>
                  </w:r>
                </w:p>
              </w:tc>
            </w:tr>
          </w:tbl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57" w:type="pct"/>
          </w:tcPr>
          <w:p w:rsidR="00F5356F" w:rsidRPr="002A61B3" w:rsidRDefault="00F5356F" w:rsidP="00C24E14">
            <w:pPr>
              <w:pStyle w:val="Default"/>
              <w:jc w:val="both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 xml:space="preserve">Связь содержания </w:t>
            </w:r>
            <w:r w:rsidR="00C24E14">
              <w:rPr>
                <w:sz w:val="26"/>
                <w:szCs w:val="26"/>
              </w:rPr>
              <w:t>занятия</w:t>
            </w:r>
            <w:r w:rsidRPr="002A61B3">
              <w:rPr>
                <w:sz w:val="26"/>
                <w:szCs w:val="26"/>
              </w:rPr>
              <w:t xml:space="preserve"> с жизнью (профессией, специальностью)</w:t>
            </w:r>
            <w:r w:rsidR="00C24E14">
              <w:rPr>
                <w:sz w:val="26"/>
                <w:szCs w:val="26"/>
              </w:rPr>
              <w:t xml:space="preserve">, стандартам ВС, ПС и </w:t>
            </w:r>
            <w:proofErr w:type="spellStart"/>
            <w:r w:rsidR="00C24E14">
              <w:rPr>
                <w:sz w:val="26"/>
                <w:szCs w:val="26"/>
              </w:rPr>
              <w:t>др</w:t>
            </w:r>
            <w:proofErr w:type="spellEnd"/>
            <w:r w:rsidR="00C24E1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558"/>
        </w:trPr>
        <w:tc>
          <w:tcPr>
            <w:tcW w:w="974" w:type="pct"/>
            <w:vMerge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441" w:type="pct"/>
          </w:tcPr>
          <w:tbl>
            <w:tblPr>
              <w:tblW w:w="209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1"/>
            </w:tblGrid>
            <w:tr w:rsidR="00F5356F" w:rsidRPr="002A61B3" w:rsidTr="00F5356F">
              <w:trPr>
                <w:trHeight w:val="661"/>
              </w:trPr>
              <w:tc>
                <w:tcPr>
                  <w:tcW w:w="2091" w:type="dxa"/>
                </w:tcPr>
                <w:p w:rsidR="00F5356F" w:rsidRPr="002A61B3" w:rsidRDefault="00F5356F" w:rsidP="00DD57B4">
                  <w:pPr>
                    <w:pStyle w:val="Default"/>
                    <w:rPr>
                      <w:sz w:val="26"/>
                      <w:szCs w:val="26"/>
                    </w:rPr>
                  </w:pPr>
                  <w:proofErr w:type="spellStart"/>
                  <w:r w:rsidRPr="002A61B3">
                    <w:rPr>
                      <w:sz w:val="26"/>
                      <w:szCs w:val="26"/>
                    </w:rPr>
                    <w:t>Проблемность</w:t>
                  </w:r>
                  <w:proofErr w:type="spellEnd"/>
                  <w:r w:rsidRPr="002A61B3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57" w:type="pct"/>
          </w:tcPr>
          <w:tbl>
            <w:tblPr>
              <w:tblW w:w="343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35"/>
            </w:tblGrid>
            <w:tr w:rsidR="00F5356F" w:rsidRPr="002A61B3" w:rsidTr="00F5356F">
              <w:trPr>
                <w:trHeight w:val="848"/>
              </w:trPr>
              <w:tc>
                <w:tcPr>
                  <w:tcW w:w="3435" w:type="dxa"/>
                </w:tcPr>
                <w:p w:rsidR="00F5356F" w:rsidRPr="002A61B3" w:rsidRDefault="00F5356F" w:rsidP="00DD57B4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2A61B3">
                    <w:rPr>
                      <w:sz w:val="26"/>
                      <w:szCs w:val="26"/>
                    </w:rPr>
                    <w:t xml:space="preserve">Задания носят проблемный характер (новое, неизвестное) </w:t>
                  </w:r>
                </w:p>
              </w:tc>
            </w:tr>
          </w:tbl>
          <w:p w:rsidR="00F5356F" w:rsidRPr="002A61B3" w:rsidRDefault="00F5356F" w:rsidP="00DD57B4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385"/>
        </w:trPr>
        <w:tc>
          <w:tcPr>
            <w:tcW w:w="974" w:type="pct"/>
            <w:vMerge w:val="restar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 xml:space="preserve">Деятельность педагога </w:t>
            </w:r>
          </w:p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441" w:type="pct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25"/>
            </w:tblGrid>
            <w:tr w:rsidR="00F5356F" w:rsidRPr="002A61B3" w:rsidTr="00F5356F">
              <w:trPr>
                <w:trHeight w:val="523"/>
              </w:trPr>
              <w:tc>
                <w:tcPr>
                  <w:tcW w:w="2325" w:type="dxa"/>
                </w:tcPr>
                <w:p w:rsidR="00F5356F" w:rsidRPr="002A61B3" w:rsidRDefault="00F5356F" w:rsidP="00DD57B4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2A61B3">
                    <w:rPr>
                      <w:sz w:val="26"/>
                      <w:szCs w:val="26"/>
                    </w:rPr>
                    <w:t>Мотивация обеспечивает устойчивый интерес обучающихся к освоению УД, ПМ</w:t>
                  </w:r>
                </w:p>
              </w:tc>
            </w:tr>
          </w:tbl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57" w:type="pct"/>
          </w:tcPr>
          <w:p w:rsidR="00F5356F" w:rsidRPr="002A61B3" w:rsidRDefault="00F5356F" w:rsidP="00DD57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sz w:val="26"/>
                <w:szCs w:val="26"/>
              </w:rPr>
              <w:t xml:space="preserve">Используются целесообразные приемы и методы формирования у студентов мотивации к изучению темы занятия, к формированию соответствующих компетенций. 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385"/>
        </w:trPr>
        <w:tc>
          <w:tcPr>
            <w:tcW w:w="974" w:type="pct"/>
            <w:vMerge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441" w:type="pct"/>
            <w:vMerge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57" w:type="pct"/>
          </w:tcPr>
          <w:p w:rsidR="00F5356F" w:rsidRPr="002A61B3" w:rsidRDefault="00F5356F" w:rsidP="00DD5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sz w:val="26"/>
                <w:szCs w:val="26"/>
              </w:rPr>
              <w:t>Обучающиеся проявляют организованность, заинтересованность, активность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603"/>
        </w:trPr>
        <w:tc>
          <w:tcPr>
            <w:tcW w:w="974" w:type="pct"/>
            <w:vMerge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441" w:type="pct"/>
          </w:tcPr>
          <w:tbl>
            <w:tblPr>
              <w:tblW w:w="2516" w:type="dxa"/>
              <w:tblLook w:val="0000" w:firstRow="0" w:lastRow="0" w:firstColumn="0" w:lastColumn="0" w:noHBand="0" w:noVBand="0"/>
            </w:tblPr>
            <w:tblGrid>
              <w:gridCol w:w="2280"/>
              <w:gridCol w:w="236"/>
            </w:tblGrid>
            <w:tr w:rsidR="00F5356F" w:rsidRPr="002A61B3" w:rsidTr="00F5356F">
              <w:trPr>
                <w:trHeight w:val="523"/>
              </w:trPr>
              <w:tc>
                <w:tcPr>
                  <w:tcW w:w="2280" w:type="dxa"/>
                </w:tcPr>
                <w:p w:rsidR="00F5356F" w:rsidRPr="002A61B3" w:rsidRDefault="00F5356F" w:rsidP="00DD57B4">
                  <w:pPr>
                    <w:pStyle w:val="Default"/>
                    <w:ind w:left="-49"/>
                    <w:rPr>
                      <w:sz w:val="26"/>
                      <w:szCs w:val="26"/>
                    </w:rPr>
                  </w:pPr>
                  <w:r w:rsidRPr="002A61B3">
                    <w:rPr>
                      <w:sz w:val="26"/>
                      <w:szCs w:val="26"/>
                    </w:rPr>
                    <w:t xml:space="preserve">Необходимые материалы привлечены (актуализированы) </w:t>
                  </w:r>
                </w:p>
              </w:tc>
              <w:tc>
                <w:tcPr>
                  <w:tcW w:w="236" w:type="dxa"/>
                </w:tcPr>
                <w:p w:rsidR="00F5356F" w:rsidRPr="002A61B3" w:rsidRDefault="00F5356F" w:rsidP="00DD57B4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57" w:type="pct"/>
          </w:tcPr>
          <w:p w:rsidR="00F5356F" w:rsidRPr="002A61B3" w:rsidRDefault="00F5356F" w:rsidP="00DD57B4">
            <w:pPr>
              <w:pStyle w:val="Default"/>
              <w:jc w:val="both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>Ранее изученные материалы используются целесообразно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1058"/>
        </w:trPr>
        <w:tc>
          <w:tcPr>
            <w:tcW w:w="974" w:type="pct"/>
            <w:vMerge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441" w:type="pct"/>
            <w:vMerge w:val="restart"/>
          </w:tcPr>
          <w:p w:rsidR="00F5356F" w:rsidRPr="002A61B3" w:rsidRDefault="00F5356F" w:rsidP="00DD57B4">
            <w:pPr>
              <w:pStyle w:val="Default"/>
              <w:jc w:val="both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>Организована продуктивная учебная деятельность по формированию ОК (УУД), ПК</w:t>
            </w:r>
          </w:p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57" w:type="pct"/>
          </w:tcPr>
          <w:p w:rsidR="00F5356F" w:rsidRPr="002A61B3" w:rsidRDefault="00F5356F" w:rsidP="00DD57B4">
            <w:pPr>
              <w:pStyle w:val="Default"/>
              <w:jc w:val="both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>Задания требуют от обучающихся продуктивной деятельности на основе усвоенных умений и знаний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385"/>
        </w:trPr>
        <w:tc>
          <w:tcPr>
            <w:tcW w:w="974" w:type="pct"/>
            <w:vMerge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441" w:type="pct"/>
            <w:vMerge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57" w:type="pct"/>
          </w:tcPr>
          <w:p w:rsidR="00F5356F" w:rsidRPr="002A61B3" w:rsidRDefault="00F5356F" w:rsidP="00DD57B4">
            <w:pPr>
              <w:pStyle w:val="Default"/>
              <w:jc w:val="both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 xml:space="preserve">Используются активные методы обучения, реализующие идеи </w:t>
            </w:r>
            <w:proofErr w:type="spellStart"/>
            <w:r w:rsidRPr="002A61B3">
              <w:rPr>
                <w:sz w:val="26"/>
                <w:szCs w:val="26"/>
              </w:rPr>
              <w:t>деятельностного</w:t>
            </w:r>
            <w:proofErr w:type="spellEnd"/>
            <w:r w:rsidRPr="002A61B3">
              <w:rPr>
                <w:sz w:val="26"/>
                <w:szCs w:val="26"/>
              </w:rPr>
              <w:t xml:space="preserve"> подхода в подготовке специалистов, с учетом цели занятия</w:t>
            </w:r>
            <w:r w:rsidR="00C24E14">
              <w:rPr>
                <w:sz w:val="26"/>
                <w:szCs w:val="26"/>
              </w:rPr>
              <w:t xml:space="preserve"> и выбранной технологии</w:t>
            </w:r>
            <w:r w:rsidRPr="002A61B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385"/>
        </w:trPr>
        <w:tc>
          <w:tcPr>
            <w:tcW w:w="974" w:type="pct"/>
            <w:vMerge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441" w:type="pct"/>
            <w:vMerge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57" w:type="pct"/>
          </w:tcPr>
          <w:p w:rsidR="00F5356F" w:rsidRPr="002A61B3" w:rsidRDefault="00F5356F" w:rsidP="00DD57B4">
            <w:pPr>
              <w:pStyle w:val="Default"/>
              <w:jc w:val="both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>При организации выполнении практических заданий даются в письменной форме методические материалы (цель, инструкция, критерии оценки, необходимые материалы для выполнения задания)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385"/>
        </w:trPr>
        <w:tc>
          <w:tcPr>
            <w:tcW w:w="974" w:type="pct"/>
            <w:vMerge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441" w:type="pct"/>
            <w:vMerge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57" w:type="pct"/>
          </w:tcPr>
          <w:p w:rsidR="00F5356F" w:rsidRPr="002A61B3" w:rsidRDefault="00C24E14" w:rsidP="00DD57B4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Реализуется </w:t>
            </w:r>
            <w:r w:rsidR="00F5356F" w:rsidRPr="002A61B3">
              <w:rPr>
                <w:sz w:val="26"/>
                <w:szCs w:val="26"/>
              </w:rPr>
              <w:t>дифференцированный и индивидуальный подход на занятии (предоставляется возможность выбора студенту уровня сложности, типа задания, формы выполнения, способа представления, индивидуальная работа, работа в парах, группах и др.)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385"/>
        </w:trPr>
        <w:tc>
          <w:tcPr>
            <w:tcW w:w="974" w:type="pct"/>
            <w:vMerge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441" w:type="pct"/>
            <w:vMerge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57" w:type="pct"/>
          </w:tcPr>
          <w:p w:rsidR="00F5356F" w:rsidRPr="002A61B3" w:rsidRDefault="00F5356F" w:rsidP="00DD57B4">
            <w:pPr>
              <w:pStyle w:val="Default"/>
              <w:jc w:val="both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>Реализуется интегративный подход на учебном занятии (</w:t>
            </w:r>
            <w:proofErr w:type="spellStart"/>
            <w:r w:rsidRPr="002A61B3">
              <w:rPr>
                <w:sz w:val="26"/>
                <w:szCs w:val="26"/>
              </w:rPr>
              <w:t>внутрипредметная</w:t>
            </w:r>
            <w:proofErr w:type="spellEnd"/>
            <w:r w:rsidRPr="002A61B3">
              <w:rPr>
                <w:sz w:val="26"/>
                <w:szCs w:val="26"/>
              </w:rPr>
              <w:t xml:space="preserve">, </w:t>
            </w:r>
            <w:proofErr w:type="spellStart"/>
            <w:r w:rsidRPr="002A61B3">
              <w:rPr>
                <w:sz w:val="26"/>
                <w:szCs w:val="26"/>
              </w:rPr>
              <w:t>межпредметная</w:t>
            </w:r>
            <w:proofErr w:type="spellEnd"/>
            <w:r w:rsidRPr="002A61B3">
              <w:rPr>
                <w:sz w:val="26"/>
                <w:szCs w:val="26"/>
              </w:rPr>
              <w:t>, интеграция на уровне содержания, технологии и др.)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385"/>
        </w:trPr>
        <w:tc>
          <w:tcPr>
            <w:tcW w:w="974" w:type="pct"/>
            <w:vMerge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441" w:type="pct"/>
            <w:vMerge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2157" w:type="pct"/>
          </w:tcPr>
          <w:p w:rsidR="00F5356F" w:rsidRPr="002A61B3" w:rsidRDefault="00F5356F" w:rsidP="00DD57B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>Применяются современные технические средства обучения с учетом задач и вида занятия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385"/>
        </w:trPr>
        <w:tc>
          <w:tcPr>
            <w:tcW w:w="974" w:type="pct"/>
            <w:vMerge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441" w:type="pct"/>
            <w:vMerge w:val="restart"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 xml:space="preserve">Установлена личностно-нейтральная обратная связь </w:t>
            </w:r>
          </w:p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2157" w:type="pct"/>
          </w:tcPr>
          <w:p w:rsidR="00F5356F" w:rsidRPr="002A61B3" w:rsidRDefault="00F5356F" w:rsidP="00DD57B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 xml:space="preserve">Оценивается продукт деятельности, а не личность обучающегося 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385"/>
        </w:trPr>
        <w:tc>
          <w:tcPr>
            <w:tcW w:w="974" w:type="pct"/>
            <w:vMerge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441" w:type="pct"/>
            <w:vMerge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2157" w:type="pct"/>
          </w:tcPr>
          <w:p w:rsidR="00F5356F" w:rsidRPr="002A61B3" w:rsidRDefault="00F5356F" w:rsidP="00DD57B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 xml:space="preserve">Предоставляется возможность рефлексии результатов деятельности обучающихся 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385"/>
        </w:trPr>
        <w:tc>
          <w:tcPr>
            <w:tcW w:w="974" w:type="pct"/>
            <w:vMerge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441" w:type="pct"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 xml:space="preserve">Оценка учебных результатов объективная </w:t>
            </w:r>
          </w:p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2157" w:type="pct"/>
          </w:tcPr>
          <w:p w:rsidR="00F5356F" w:rsidRPr="002A61B3" w:rsidRDefault="00F5356F" w:rsidP="00DD57B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>Используются педагогически обоснованные формы, методы, способы и приемы организации контроля и оценки, обеспечивающие объективность оценки</w:t>
            </w:r>
            <w:proofErr w:type="gramStart"/>
            <w:r w:rsidRPr="002A61B3">
              <w:rPr>
                <w:color w:val="auto"/>
                <w:sz w:val="26"/>
                <w:szCs w:val="26"/>
              </w:rPr>
              <w:t xml:space="preserve">   (</w:t>
            </w:r>
            <w:proofErr w:type="gramEnd"/>
            <w:r w:rsidRPr="002A61B3">
              <w:rPr>
                <w:color w:val="auto"/>
                <w:sz w:val="26"/>
                <w:szCs w:val="26"/>
              </w:rPr>
              <w:t xml:space="preserve">наличие листов оценки, задания для контроля, инструкции, источники, используется само и </w:t>
            </w:r>
            <w:proofErr w:type="spellStart"/>
            <w:r w:rsidRPr="002A61B3">
              <w:rPr>
                <w:color w:val="auto"/>
                <w:sz w:val="26"/>
                <w:szCs w:val="26"/>
              </w:rPr>
              <w:t>взаи</w:t>
            </w:r>
            <w:r w:rsidRPr="002A61B3">
              <w:rPr>
                <w:color w:val="auto"/>
                <w:sz w:val="26"/>
                <w:szCs w:val="26"/>
              </w:rPr>
              <w:lastRenderedPageBreak/>
              <w:t>мооценка</w:t>
            </w:r>
            <w:proofErr w:type="spellEnd"/>
            <w:r w:rsidRPr="002A61B3">
              <w:rPr>
                <w:color w:val="auto"/>
                <w:sz w:val="26"/>
                <w:szCs w:val="26"/>
              </w:rPr>
              <w:t xml:space="preserve"> результатов деятельности)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385"/>
        </w:trPr>
        <w:tc>
          <w:tcPr>
            <w:tcW w:w="974" w:type="pct"/>
            <w:vMerge w:val="restart"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lastRenderedPageBreak/>
              <w:t xml:space="preserve">Деятельность обучающихся носит продуктивный характер </w:t>
            </w:r>
          </w:p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441" w:type="pct"/>
            <w:vMerge w:val="restart"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 xml:space="preserve">Познавательная активность </w:t>
            </w:r>
          </w:p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2157" w:type="pct"/>
          </w:tcPr>
          <w:p w:rsidR="00F5356F" w:rsidRPr="002A61B3" w:rsidRDefault="00F5356F" w:rsidP="00DD57B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 xml:space="preserve">Включение каждого обучающегося в работу 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385"/>
        </w:trPr>
        <w:tc>
          <w:tcPr>
            <w:tcW w:w="974" w:type="pct"/>
            <w:vMerge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441" w:type="pct"/>
            <w:vMerge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2157" w:type="pct"/>
          </w:tcPr>
          <w:p w:rsidR="00F5356F" w:rsidRPr="002A61B3" w:rsidRDefault="00F5356F" w:rsidP="00DD57B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 xml:space="preserve">Самоконтроль, взаимоконтроль 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</w:tr>
      <w:tr w:rsidR="00F5356F" w:rsidRPr="002A61B3" w:rsidTr="00401AEF">
        <w:trPr>
          <w:trHeight w:val="385"/>
        </w:trPr>
        <w:tc>
          <w:tcPr>
            <w:tcW w:w="974" w:type="pct"/>
            <w:vMerge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441" w:type="pct"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>Результативность занятия</w:t>
            </w:r>
          </w:p>
        </w:tc>
        <w:tc>
          <w:tcPr>
            <w:tcW w:w="2157" w:type="pct"/>
          </w:tcPr>
          <w:p w:rsidR="00F5356F" w:rsidRPr="002A61B3" w:rsidRDefault="00F5356F" w:rsidP="00DD57B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 xml:space="preserve">Оценка результативности учебного занятия на основе заполненных оценочных материалов занятия (оценочные листы, экспертная оценка и т.п.). собеседования со студентами, выполнения мини-задания </w:t>
            </w:r>
          </w:p>
        </w:tc>
        <w:tc>
          <w:tcPr>
            <w:tcW w:w="427" w:type="pct"/>
          </w:tcPr>
          <w:p w:rsidR="00F5356F" w:rsidRPr="002A61B3" w:rsidRDefault="00F5356F" w:rsidP="00DD57B4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</w:tr>
    </w:tbl>
    <w:p w:rsidR="00A84181" w:rsidRPr="002A61B3" w:rsidRDefault="00A84181" w:rsidP="00A84181">
      <w:pPr>
        <w:spacing w:after="0" w:line="36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A61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Бальные </w:t>
      </w:r>
      <w:proofErr w:type="gramStart"/>
      <w:r w:rsidRPr="002A61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оценки: </w:t>
      </w:r>
      <w:r w:rsidRPr="002A61B3">
        <w:rPr>
          <w:rFonts w:ascii="Times New Roman" w:hAnsi="Times New Roman" w:cs="Times New Roman"/>
          <w:sz w:val="26"/>
          <w:szCs w:val="26"/>
        </w:rPr>
        <w:t xml:space="preserve"> </w:t>
      </w:r>
      <w:r w:rsidRPr="002A61B3">
        <w:rPr>
          <w:rFonts w:ascii="Times New Roman" w:hAnsi="Times New Roman" w:cs="Times New Roman"/>
          <w:b/>
          <w:bCs/>
          <w:sz w:val="26"/>
          <w:szCs w:val="26"/>
        </w:rPr>
        <w:t>1</w:t>
      </w:r>
      <w:proofErr w:type="gramEnd"/>
      <w:r w:rsidRPr="002A61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A61B3">
        <w:rPr>
          <w:rFonts w:ascii="Times New Roman" w:hAnsi="Times New Roman" w:cs="Times New Roman"/>
          <w:sz w:val="26"/>
          <w:szCs w:val="26"/>
        </w:rPr>
        <w:t xml:space="preserve">– реализовано полностью; </w:t>
      </w:r>
      <w:r w:rsidRPr="002A61B3">
        <w:rPr>
          <w:rFonts w:ascii="Times New Roman" w:hAnsi="Times New Roman" w:cs="Times New Roman"/>
          <w:b/>
          <w:bCs/>
          <w:sz w:val="26"/>
          <w:szCs w:val="26"/>
        </w:rPr>
        <w:t xml:space="preserve">0,5 </w:t>
      </w:r>
      <w:r w:rsidRPr="002A61B3">
        <w:rPr>
          <w:rFonts w:ascii="Times New Roman" w:hAnsi="Times New Roman" w:cs="Times New Roman"/>
          <w:sz w:val="26"/>
          <w:szCs w:val="26"/>
        </w:rPr>
        <w:t xml:space="preserve">– реализовано частично; </w:t>
      </w:r>
      <w:r w:rsidRPr="002A61B3">
        <w:rPr>
          <w:rFonts w:ascii="Times New Roman" w:hAnsi="Times New Roman" w:cs="Times New Roman"/>
          <w:b/>
          <w:bCs/>
          <w:sz w:val="26"/>
          <w:szCs w:val="26"/>
        </w:rPr>
        <w:t xml:space="preserve">0 </w:t>
      </w:r>
      <w:r w:rsidRPr="002A61B3">
        <w:rPr>
          <w:rFonts w:ascii="Times New Roman" w:hAnsi="Times New Roman" w:cs="Times New Roman"/>
          <w:sz w:val="26"/>
          <w:szCs w:val="26"/>
        </w:rPr>
        <w:t xml:space="preserve">– не реализовано. </w:t>
      </w:r>
    </w:p>
    <w:p w:rsidR="002B458B" w:rsidRPr="002A61B3" w:rsidRDefault="002B458B" w:rsidP="00001E05">
      <w:pPr>
        <w:pStyle w:val="Default"/>
        <w:jc w:val="center"/>
        <w:rPr>
          <w:b/>
          <w:bCs/>
          <w:sz w:val="26"/>
          <w:szCs w:val="26"/>
        </w:rPr>
        <w:sectPr w:rsidR="002B458B" w:rsidRPr="002A61B3" w:rsidSect="00B05B4F">
          <w:pgSz w:w="11906" w:h="16838"/>
          <w:pgMar w:top="1134" w:right="850" w:bottom="1134" w:left="1701" w:header="567" w:footer="567" w:gutter="0"/>
          <w:pgBorders w:offsetFrom="page">
            <w:top w:val="dotted" w:sz="4" w:space="24" w:color="auto" w:shadow="1"/>
            <w:left w:val="dotted" w:sz="4" w:space="24" w:color="auto" w:shadow="1"/>
            <w:bottom w:val="dotted" w:sz="4" w:space="24" w:color="auto" w:shadow="1"/>
            <w:right w:val="dotted" w:sz="4" w:space="24" w:color="auto" w:shadow="1"/>
          </w:pgBorders>
          <w:cols w:space="708"/>
          <w:docGrid w:linePitch="360"/>
        </w:sectPr>
      </w:pPr>
    </w:p>
    <w:p w:rsidR="00766F6A" w:rsidRPr="002A61B3" w:rsidRDefault="009E4796" w:rsidP="00766F6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5</w:t>
      </w:r>
    </w:p>
    <w:p w:rsidR="00FC05CB" w:rsidRPr="002A61B3" w:rsidRDefault="00FC05CB" w:rsidP="00001E05">
      <w:pPr>
        <w:pStyle w:val="Default"/>
        <w:jc w:val="center"/>
        <w:rPr>
          <w:sz w:val="26"/>
          <w:szCs w:val="26"/>
        </w:rPr>
      </w:pPr>
      <w:r w:rsidRPr="002A61B3">
        <w:rPr>
          <w:b/>
          <w:bCs/>
          <w:sz w:val="26"/>
          <w:szCs w:val="26"/>
        </w:rPr>
        <w:t xml:space="preserve">ЛИСТ ОЦЕНКИ </w:t>
      </w:r>
      <w:r w:rsidR="00001E05" w:rsidRPr="002A61B3">
        <w:rPr>
          <w:b/>
          <w:bCs/>
          <w:sz w:val="26"/>
          <w:szCs w:val="26"/>
        </w:rPr>
        <w:t xml:space="preserve">ВОСПИТАТЕЛЬНОГО МЕРОПРИЯТИЯ </w:t>
      </w:r>
    </w:p>
    <w:p w:rsidR="00FC05CB" w:rsidRPr="002A61B3" w:rsidRDefault="00FC05CB" w:rsidP="00FC05CB">
      <w:pPr>
        <w:pStyle w:val="Default"/>
        <w:rPr>
          <w:sz w:val="26"/>
          <w:szCs w:val="26"/>
        </w:rPr>
      </w:pPr>
      <w:r w:rsidRPr="002A61B3">
        <w:rPr>
          <w:sz w:val="26"/>
          <w:szCs w:val="26"/>
        </w:rPr>
        <w:t xml:space="preserve">Дата: __________________ </w:t>
      </w:r>
    </w:p>
    <w:p w:rsidR="00FC05CB" w:rsidRPr="002A61B3" w:rsidRDefault="00FC05CB" w:rsidP="00FC05CB">
      <w:pPr>
        <w:pStyle w:val="Default"/>
        <w:rPr>
          <w:sz w:val="26"/>
          <w:szCs w:val="26"/>
        </w:rPr>
      </w:pPr>
      <w:r w:rsidRPr="002A61B3">
        <w:rPr>
          <w:sz w:val="26"/>
          <w:szCs w:val="26"/>
        </w:rPr>
        <w:t xml:space="preserve">ФИО преподавателя: ________________________________________________ </w:t>
      </w:r>
    </w:p>
    <w:p w:rsidR="00FC05CB" w:rsidRPr="002A61B3" w:rsidRDefault="00FC05CB" w:rsidP="00FC05CB">
      <w:pPr>
        <w:pStyle w:val="Default"/>
        <w:rPr>
          <w:sz w:val="26"/>
          <w:szCs w:val="26"/>
        </w:rPr>
      </w:pPr>
      <w:proofErr w:type="gramStart"/>
      <w:r w:rsidRPr="002A61B3">
        <w:rPr>
          <w:sz w:val="26"/>
          <w:szCs w:val="26"/>
        </w:rPr>
        <w:t>Группа:_</w:t>
      </w:r>
      <w:proofErr w:type="gramEnd"/>
      <w:r w:rsidRPr="002A61B3">
        <w:rPr>
          <w:sz w:val="26"/>
          <w:szCs w:val="26"/>
        </w:rPr>
        <w:t xml:space="preserve">__________________ Тема:_________________________________________________________________ </w:t>
      </w:r>
    </w:p>
    <w:p w:rsidR="00FC05CB" w:rsidRPr="002A61B3" w:rsidRDefault="00FC05CB" w:rsidP="00FC05CB">
      <w:pPr>
        <w:pStyle w:val="Default"/>
        <w:rPr>
          <w:sz w:val="26"/>
          <w:szCs w:val="26"/>
        </w:rPr>
      </w:pPr>
    </w:p>
    <w:p w:rsidR="00FC05CB" w:rsidRPr="002A61B3" w:rsidRDefault="00FC05CB" w:rsidP="002B0104">
      <w:pPr>
        <w:pStyle w:val="Default"/>
        <w:jc w:val="center"/>
        <w:rPr>
          <w:sz w:val="26"/>
          <w:szCs w:val="26"/>
        </w:rPr>
      </w:pPr>
      <w:r w:rsidRPr="002A61B3">
        <w:rPr>
          <w:b/>
          <w:bCs/>
          <w:sz w:val="26"/>
          <w:szCs w:val="26"/>
        </w:rPr>
        <w:t>ПОКАЗАТЕЛИ И КРИТЕРИИ ОЦЕНКИ КАЧЕСТВА 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3"/>
        <w:gridCol w:w="2212"/>
        <w:gridCol w:w="3876"/>
        <w:gridCol w:w="780"/>
      </w:tblGrid>
      <w:tr w:rsidR="00F5356F" w:rsidRPr="002A61B3" w:rsidTr="00F5356F">
        <w:trPr>
          <w:trHeight w:val="352"/>
        </w:trPr>
        <w:tc>
          <w:tcPr>
            <w:tcW w:w="1101" w:type="pct"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  <w:r w:rsidRPr="002A61B3">
              <w:rPr>
                <w:b/>
                <w:bCs/>
                <w:sz w:val="26"/>
                <w:szCs w:val="26"/>
              </w:rPr>
              <w:t xml:space="preserve">Показатели </w:t>
            </w:r>
          </w:p>
        </w:tc>
        <w:tc>
          <w:tcPr>
            <w:tcW w:w="1106" w:type="pct"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  <w:r w:rsidRPr="002A61B3">
              <w:rPr>
                <w:b/>
                <w:bCs/>
                <w:sz w:val="26"/>
                <w:szCs w:val="26"/>
              </w:rPr>
              <w:t xml:space="preserve">Критерии </w:t>
            </w:r>
          </w:p>
        </w:tc>
        <w:tc>
          <w:tcPr>
            <w:tcW w:w="2186" w:type="pct"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  <w:r w:rsidRPr="002A61B3">
              <w:rPr>
                <w:b/>
                <w:bCs/>
                <w:sz w:val="26"/>
                <w:szCs w:val="26"/>
              </w:rPr>
              <w:t xml:space="preserve">Свидетельства (индикаторы) </w:t>
            </w:r>
          </w:p>
        </w:tc>
        <w:tc>
          <w:tcPr>
            <w:tcW w:w="607" w:type="pct"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  <w:r w:rsidRPr="002A61B3">
              <w:rPr>
                <w:b/>
                <w:bCs/>
                <w:sz w:val="26"/>
                <w:szCs w:val="26"/>
              </w:rPr>
              <w:t>Балл</w:t>
            </w:r>
          </w:p>
        </w:tc>
      </w:tr>
      <w:tr w:rsidR="00F5356F" w:rsidRPr="002A61B3" w:rsidTr="00F5356F">
        <w:trPr>
          <w:trHeight w:val="799"/>
        </w:trPr>
        <w:tc>
          <w:tcPr>
            <w:tcW w:w="1101" w:type="pct"/>
            <w:vMerge w:val="restart"/>
          </w:tcPr>
          <w:p w:rsidR="00F5356F" w:rsidRPr="002A61B3" w:rsidRDefault="00F5356F" w:rsidP="00C24E14">
            <w:pPr>
              <w:pStyle w:val="Default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 xml:space="preserve">Цели </w:t>
            </w:r>
            <w:r w:rsidR="00C24E14">
              <w:rPr>
                <w:sz w:val="26"/>
                <w:szCs w:val="26"/>
              </w:rPr>
              <w:t>воспитательного мероприятия/классного часа</w:t>
            </w:r>
            <w:r w:rsidRPr="002A61B3">
              <w:rPr>
                <w:sz w:val="26"/>
                <w:szCs w:val="26"/>
              </w:rPr>
              <w:t xml:space="preserve"> соответствуют требованиям образовательного стандарта</w:t>
            </w:r>
            <w:r w:rsidR="00C24E14">
              <w:rPr>
                <w:sz w:val="26"/>
                <w:szCs w:val="26"/>
              </w:rPr>
              <w:t xml:space="preserve"> и заявленной технологии</w:t>
            </w:r>
            <w:r w:rsidRPr="002A61B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06" w:type="pct"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  <w:proofErr w:type="spellStart"/>
            <w:r w:rsidRPr="002A61B3">
              <w:rPr>
                <w:sz w:val="26"/>
                <w:szCs w:val="26"/>
              </w:rPr>
              <w:t>Диагностичность</w:t>
            </w:r>
            <w:proofErr w:type="spellEnd"/>
            <w:r w:rsidRPr="002A61B3">
              <w:rPr>
                <w:sz w:val="26"/>
                <w:szCs w:val="26"/>
              </w:rPr>
              <w:t xml:space="preserve"> </w:t>
            </w:r>
          </w:p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>Системность</w:t>
            </w:r>
          </w:p>
        </w:tc>
        <w:tc>
          <w:tcPr>
            <w:tcW w:w="2186" w:type="pct"/>
          </w:tcPr>
          <w:p w:rsidR="00F5356F" w:rsidRPr="002A61B3" w:rsidRDefault="00F5356F" w:rsidP="00FC05CB">
            <w:pPr>
              <w:pStyle w:val="Default"/>
              <w:jc w:val="both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>Формулировка цели осуществлена через действия, которыми должны овладеть обучающиеся (совместная формулировка цели и планирование средств ее достижения)</w:t>
            </w:r>
          </w:p>
        </w:tc>
        <w:tc>
          <w:tcPr>
            <w:tcW w:w="607" w:type="pct"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F5356F">
        <w:trPr>
          <w:trHeight w:val="385"/>
        </w:trPr>
        <w:tc>
          <w:tcPr>
            <w:tcW w:w="1101" w:type="pct"/>
            <w:vMerge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106" w:type="pct"/>
          </w:tcPr>
          <w:tbl>
            <w:tblPr>
              <w:tblW w:w="2091" w:type="dxa"/>
              <w:tblLook w:val="0000" w:firstRow="0" w:lastRow="0" w:firstColumn="0" w:lastColumn="0" w:noHBand="0" w:noVBand="0"/>
            </w:tblPr>
            <w:tblGrid>
              <w:gridCol w:w="2091"/>
            </w:tblGrid>
            <w:tr w:rsidR="00F5356F" w:rsidRPr="002A61B3" w:rsidTr="00F5356F">
              <w:trPr>
                <w:trHeight w:val="385"/>
              </w:trPr>
              <w:tc>
                <w:tcPr>
                  <w:tcW w:w="2091" w:type="dxa"/>
                </w:tcPr>
                <w:p w:rsidR="00F5356F" w:rsidRPr="002A61B3" w:rsidRDefault="00F5356F" w:rsidP="00FC05CB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2A61B3">
                    <w:rPr>
                      <w:sz w:val="26"/>
                      <w:szCs w:val="26"/>
                    </w:rPr>
                    <w:t xml:space="preserve">Актуальность </w:t>
                  </w:r>
                </w:p>
              </w:tc>
            </w:tr>
          </w:tbl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86" w:type="pct"/>
          </w:tcPr>
          <w:p w:rsidR="00F5356F" w:rsidRPr="002A61B3" w:rsidRDefault="00F5356F" w:rsidP="0072007B">
            <w:pPr>
              <w:pStyle w:val="Default"/>
              <w:jc w:val="both"/>
              <w:rPr>
                <w:rFonts w:eastAsia="Times New Roman"/>
                <w:sz w:val="26"/>
                <w:szCs w:val="26"/>
              </w:rPr>
            </w:pPr>
            <w:r w:rsidRPr="002A61B3">
              <w:rPr>
                <w:rFonts w:eastAsia="Times New Roman"/>
                <w:sz w:val="26"/>
                <w:szCs w:val="26"/>
              </w:rPr>
              <w:t xml:space="preserve">Содержание мероприятия </w:t>
            </w:r>
            <w:r w:rsidR="00C24E14">
              <w:rPr>
                <w:rFonts w:eastAsia="Times New Roman"/>
                <w:sz w:val="26"/>
                <w:szCs w:val="26"/>
              </w:rPr>
              <w:t xml:space="preserve">отобрано в соответствии с </w:t>
            </w:r>
            <w:r w:rsidR="00C24E14">
              <w:rPr>
                <w:sz w:val="26"/>
                <w:szCs w:val="26"/>
              </w:rPr>
              <w:t>заявленной технологии</w:t>
            </w:r>
          </w:p>
        </w:tc>
        <w:tc>
          <w:tcPr>
            <w:tcW w:w="607" w:type="pct"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F5356F">
        <w:trPr>
          <w:trHeight w:val="558"/>
        </w:trPr>
        <w:tc>
          <w:tcPr>
            <w:tcW w:w="1101" w:type="pct"/>
            <w:vMerge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106" w:type="pct"/>
          </w:tcPr>
          <w:tbl>
            <w:tblPr>
              <w:tblW w:w="209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1"/>
            </w:tblGrid>
            <w:tr w:rsidR="00F5356F" w:rsidRPr="002A61B3" w:rsidTr="00F5356F">
              <w:trPr>
                <w:trHeight w:val="661"/>
              </w:trPr>
              <w:tc>
                <w:tcPr>
                  <w:tcW w:w="2091" w:type="dxa"/>
                </w:tcPr>
                <w:p w:rsidR="00F5356F" w:rsidRPr="002A61B3" w:rsidRDefault="00F5356F" w:rsidP="00FC05CB">
                  <w:pPr>
                    <w:pStyle w:val="Default"/>
                    <w:rPr>
                      <w:sz w:val="26"/>
                      <w:szCs w:val="26"/>
                    </w:rPr>
                  </w:pPr>
                  <w:proofErr w:type="spellStart"/>
                  <w:r w:rsidRPr="002A61B3">
                    <w:rPr>
                      <w:sz w:val="26"/>
                      <w:szCs w:val="26"/>
                    </w:rPr>
                    <w:t>Проблемность</w:t>
                  </w:r>
                  <w:proofErr w:type="spellEnd"/>
                  <w:r w:rsidRPr="002A61B3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86" w:type="pct"/>
          </w:tcPr>
          <w:tbl>
            <w:tblPr>
              <w:tblW w:w="384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45"/>
            </w:tblGrid>
            <w:tr w:rsidR="00F5356F" w:rsidRPr="002A61B3" w:rsidTr="00F5356F">
              <w:trPr>
                <w:trHeight w:val="848"/>
              </w:trPr>
              <w:tc>
                <w:tcPr>
                  <w:tcW w:w="3845" w:type="dxa"/>
                </w:tcPr>
                <w:p w:rsidR="00F5356F" w:rsidRPr="002A61B3" w:rsidRDefault="00F5356F" w:rsidP="0072007B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2A61B3">
                    <w:rPr>
                      <w:rFonts w:eastAsia="Times New Roman"/>
                      <w:sz w:val="26"/>
                      <w:szCs w:val="26"/>
                    </w:rPr>
                    <w:t>Содержание мероприятия имеет проблемную направленность</w:t>
                  </w:r>
                </w:p>
              </w:tc>
            </w:tr>
          </w:tbl>
          <w:p w:rsidR="00F5356F" w:rsidRPr="002A61B3" w:rsidRDefault="00F5356F" w:rsidP="00FC05CB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607" w:type="pct"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F5356F">
        <w:trPr>
          <w:trHeight w:val="558"/>
        </w:trPr>
        <w:tc>
          <w:tcPr>
            <w:tcW w:w="1101" w:type="pct"/>
            <w:vMerge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106" w:type="pct"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  <w:r w:rsidRPr="002A61B3">
              <w:rPr>
                <w:rFonts w:eastAsia="Times New Roman"/>
                <w:sz w:val="26"/>
                <w:szCs w:val="26"/>
              </w:rPr>
              <w:t>Оптимальность объема материала мероприятия</w:t>
            </w:r>
          </w:p>
        </w:tc>
        <w:tc>
          <w:tcPr>
            <w:tcW w:w="2186" w:type="pct"/>
          </w:tcPr>
          <w:p w:rsidR="00F5356F" w:rsidRPr="002A61B3" w:rsidRDefault="00F5356F" w:rsidP="0072007B">
            <w:pPr>
              <w:pStyle w:val="Default"/>
              <w:jc w:val="both"/>
              <w:rPr>
                <w:rFonts w:eastAsia="Times New Roman"/>
                <w:sz w:val="26"/>
                <w:szCs w:val="26"/>
              </w:rPr>
            </w:pPr>
            <w:r w:rsidRPr="002A61B3">
              <w:rPr>
                <w:rFonts w:eastAsia="Times New Roman"/>
                <w:sz w:val="26"/>
                <w:szCs w:val="26"/>
              </w:rPr>
              <w:t>Материал для внеурочного мероприятия сбалансирован по времени и объему</w:t>
            </w:r>
          </w:p>
        </w:tc>
        <w:tc>
          <w:tcPr>
            <w:tcW w:w="607" w:type="pct"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F5356F">
        <w:trPr>
          <w:trHeight w:val="385"/>
        </w:trPr>
        <w:tc>
          <w:tcPr>
            <w:tcW w:w="1101" w:type="pct"/>
            <w:vMerge w:val="restart"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 xml:space="preserve">Деятельность педагога </w:t>
            </w:r>
          </w:p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106" w:type="pct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96"/>
            </w:tblGrid>
            <w:tr w:rsidR="00F5356F" w:rsidRPr="002A61B3" w:rsidTr="00F5356F">
              <w:trPr>
                <w:trHeight w:val="523"/>
              </w:trPr>
              <w:tc>
                <w:tcPr>
                  <w:tcW w:w="2325" w:type="dxa"/>
                </w:tcPr>
                <w:p w:rsidR="00F5356F" w:rsidRPr="002A61B3" w:rsidRDefault="00F5356F" w:rsidP="0072007B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2A61B3">
                    <w:rPr>
                      <w:sz w:val="26"/>
                      <w:szCs w:val="26"/>
                    </w:rPr>
                    <w:t>Мотивация обеспечивает устойчивый интерес обучающихся к освоению содержания мероприятия</w:t>
                  </w:r>
                </w:p>
                <w:p w:rsidR="00F5356F" w:rsidRPr="002A61B3" w:rsidRDefault="00F5356F" w:rsidP="0072007B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86" w:type="pct"/>
          </w:tcPr>
          <w:p w:rsidR="00F5356F" w:rsidRPr="002A61B3" w:rsidRDefault="00F5356F" w:rsidP="007200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sz w:val="26"/>
                <w:szCs w:val="26"/>
              </w:rPr>
              <w:t xml:space="preserve">Используются целесообразные приемы и методы формирования у студентов мотивации </w:t>
            </w:r>
            <w:proofErr w:type="gramStart"/>
            <w:r w:rsidRPr="002A61B3">
              <w:rPr>
                <w:rFonts w:ascii="Times New Roman" w:hAnsi="Times New Roman" w:cs="Times New Roman"/>
                <w:sz w:val="26"/>
                <w:szCs w:val="26"/>
              </w:rPr>
              <w:t>к  освоению</w:t>
            </w:r>
            <w:proofErr w:type="gramEnd"/>
            <w:r w:rsidRPr="002A61B3">
              <w:rPr>
                <w:rFonts w:ascii="Times New Roman" w:hAnsi="Times New Roman" w:cs="Times New Roman"/>
                <w:sz w:val="26"/>
                <w:szCs w:val="26"/>
              </w:rPr>
              <w:t xml:space="preserve"> содержания мероприятия</w:t>
            </w:r>
          </w:p>
        </w:tc>
        <w:tc>
          <w:tcPr>
            <w:tcW w:w="607" w:type="pct"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F5356F">
        <w:trPr>
          <w:trHeight w:val="385"/>
        </w:trPr>
        <w:tc>
          <w:tcPr>
            <w:tcW w:w="1101" w:type="pct"/>
            <w:vMerge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106" w:type="pct"/>
            <w:vMerge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86" w:type="pct"/>
          </w:tcPr>
          <w:p w:rsidR="00F5356F" w:rsidRPr="002A61B3" w:rsidRDefault="00F5356F" w:rsidP="00FC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1B3">
              <w:rPr>
                <w:rFonts w:ascii="Times New Roman" w:hAnsi="Times New Roman" w:cs="Times New Roman"/>
                <w:sz w:val="26"/>
                <w:szCs w:val="26"/>
              </w:rPr>
              <w:t>Обучающиеся проявляют организованность, заинтересованность, активность</w:t>
            </w:r>
          </w:p>
        </w:tc>
        <w:tc>
          <w:tcPr>
            <w:tcW w:w="607" w:type="pct"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F5356F">
        <w:trPr>
          <w:trHeight w:val="1058"/>
        </w:trPr>
        <w:tc>
          <w:tcPr>
            <w:tcW w:w="1101" w:type="pct"/>
            <w:vMerge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106" w:type="pct"/>
            <w:vMerge w:val="restart"/>
          </w:tcPr>
          <w:p w:rsidR="00F5356F" w:rsidRPr="002A61B3" w:rsidRDefault="00F5356F" w:rsidP="0072007B">
            <w:pPr>
              <w:pStyle w:val="Default"/>
              <w:jc w:val="both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>Организована продуктивная учебная деятельность обучающихся</w:t>
            </w:r>
          </w:p>
        </w:tc>
        <w:tc>
          <w:tcPr>
            <w:tcW w:w="2186" w:type="pct"/>
          </w:tcPr>
          <w:p w:rsidR="00F5356F" w:rsidRPr="002A61B3" w:rsidRDefault="00F5356F" w:rsidP="00FC05CB">
            <w:pPr>
              <w:pStyle w:val="Default"/>
              <w:jc w:val="both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>Задания требуют от обучающихся продуктивной деятельности на основе усвоенных умений и знаний</w:t>
            </w:r>
          </w:p>
        </w:tc>
        <w:tc>
          <w:tcPr>
            <w:tcW w:w="607" w:type="pct"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F5356F">
        <w:trPr>
          <w:trHeight w:val="385"/>
        </w:trPr>
        <w:tc>
          <w:tcPr>
            <w:tcW w:w="1101" w:type="pct"/>
            <w:vMerge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106" w:type="pct"/>
            <w:vMerge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86" w:type="pct"/>
          </w:tcPr>
          <w:p w:rsidR="00F5356F" w:rsidRPr="002A61B3" w:rsidRDefault="00F5356F" w:rsidP="00FC05CB">
            <w:pPr>
              <w:pStyle w:val="Default"/>
              <w:jc w:val="both"/>
              <w:rPr>
                <w:sz w:val="26"/>
                <w:szCs w:val="26"/>
              </w:rPr>
            </w:pPr>
            <w:r w:rsidRPr="002A61B3">
              <w:rPr>
                <w:sz w:val="26"/>
                <w:szCs w:val="26"/>
              </w:rPr>
              <w:t xml:space="preserve">Используются методы и формы реализующие идеи </w:t>
            </w:r>
            <w:proofErr w:type="spellStart"/>
            <w:r w:rsidRPr="002A61B3">
              <w:rPr>
                <w:sz w:val="26"/>
                <w:szCs w:val="26"/>
              </w:rPr>
              <w:t>деятельностного</w:t>
            </w:r>
            <w:proofErr w:type="spellEnd"/>
            <w:r w:rsidRPr="002A61B3">
              <w:rPr>
                <w:sz w:val="26"/>
                <w:szCs w:val="26"/>
              </w:rPr>
              <w:t xml:space="preserve"> подхода в подготовке специалистов, с учетом цели мероприятия </w:t>
            </w:r>
            <w:r w:rsidR="00C24E14">
              <w:rPr>
                <w:sz w:val="26"/>
                <w:szCs w:val="26"/>
              </w:rPr>
              <w:t>и выбранной технологией</w:t>
            </w:r>
          </w:p>
        </w:tc>
        <w:tc>
          <w:tcPr>
            <w:tcW w:w="607" w:type="pct"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F5356F">
        <w:trPr>
          <w:trHeight w:val="385"/>
        </w:trPr>
        <w:tc>
          <w:tcPr>
            <w:tcW w:w="1101" w:type="pct"/>
            <w:vMerge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106" w:type="pct"/>
            <w:vMerge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86" w:type="pct"/>
          </w:tcPr>
          <w:p w:rsidR="00F5356F" w:rsidRPr="002A61B3" w:rsidRDefault="00F5356F" w:rsidP="00FC05CB">
            <w:pPr>
              <w:pStyle w:val="Default"/>
              <w:jc w:val="both"/>
              <w:rPr>
                <w:sz w:val="26"/>
                <w:szCs w:val="26"/>
              </w:rPr>
            </w:pPr>
            <w:proofErr w:type="gramStart"/>
            <w:r w:rsidRPr="002A61B3">
              <w:rPr>
                <w:sz w:val="26"/>
                <w:szCs w:val="26"/>
              </w:rPr>
              <w:t>Реализуется  дифференцирован</w:t>
            </w:r>
            <w:r w:rsidRPr="002A61B3">
              <w:rPr>
                <w:sz w:val="26"/>
                <w:szCs w:val="26"/>
              </w:rPr>
              <w:lastRenderedPageBreak/>
              <w:t>ный</w:t>
            </w:r>
            <w:proofErr w:type="gramEnd"/>
            <w:r w:rsidRPr="002A61B3">
              <w:rPr>
                <w:sz w:val="26"/>
                <w:szCs w:val="26"/>
              </w:rPr>
              <w:t xml:space="preserve"> и индивидуальный подход на занятии (предоставляется возможность выбора студенту уровня сложности, типа задания, формы выполнения, способа представления, индивидуальная работа, работа в парах, группах и др.)</w:t>
            </w:r>
          </w:p>
        </w:tc>
        <w:tc>
          <w:tcPr>
            <w:tcW w:w="607" w:type="pct"/>
          </w:tcPr>
          <w:p w:rsidR="00F5356F" w:rsidRPr="002A61B3" w:rsidRDefault="00F5356F" w:rsidP="00FC05CB">
            <w:pPr>
              <w:pStyle w:val="Default"/>
              <w:rPr>
                <w:sz w:val="26"/>
                <w:szCs w:val="26"/>
              </w:rPr>
            </w:pPr>
          </w:p>
        </w:tc>
      </w:tr>
      <w:tr w:rsidR="00F5356F" w:rsidRPr="002A61B3" w:rsidTr="00F5356F">
        <w:trPr>
          <w:trHeight w:val="385"/>
        </w:trPr>
        <w:tc>
          <w:tcPr>
            <w:tcW w:w="1101" w:type="pct"/>
            <w:vMerge/>
          </w:tcPr>
          <w:p w:rsidR="00F5356F" w:rsidRPr="002A61B3" w:rsidRDefault="00F5356F" w:rsidP="00FC05CB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106" w:type="pct"/>
            <w:vMerge/>
          </w:tcPr>
          <w:p w:rsidR="00F5356F" w:rsidRPr="002A61B3" w:rsidRDefault="00F5356F" w:rsidP="00FC05CB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2186" w:type="pct"/>
          </w:tcPr>
          <w:p w:rsidR="00F5356F" w:rsidRPr="002A61B3" w:rsidRDefault="00F5356F" w:rsidP="000E6F17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>Применяются современные технические средства с учетом задач мероприятия</w:t>
            </w:r>
          </w:p>
        </w:tc>
        <w:tc>
          <w:tcPr>
            <w:tcW w:w="607" w:type="pct"/>
          </w:tcPr>
          <w:p w:rsidR="00F5356F" w:rsidRPr="002A61B3" w:rsidRDefault="00F5356F" w:rsidP="00FC05CB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</w:tr>
      <w:tr w:rsidR="00F5356F" w:rsidRPr="002A61B3" w:rsidTr="00F5356F">
        <w:trPr>
          <w:trHeight w:val="385"/>
        </w:trPr>
        <w:tc>
          <w:tcPr>
            <w:tcW w:w="1101" w:type="pct"/>
            <w:vMerge/>
          </w:tcPr>
          <w:p w:rsidR="00F5356F" w:rsidRPr="002A61B3" w:rsidRDefault="00F5356F" w:rsidP="00FC05CB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106" w:type="pct"/>
            <w:vMerge w:val="restart"/>
          </w:tcPr>
          <w:p w:rsidR="00F5356F" w:rsidRPr="002A61B3" w:rsidRDefault="00F5356F" w:rsidP="00FC05CB">
            <w:pPr>
              <w:pStyle w:val="Default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 xml:space="preserve">Установлена личностно-нейтральная обратная связь </w:t>
            </w:r>
          </w:p>
          <w:p w:rsidR="00F5356F" w:rsidRPr="002A61B3" w:rsidRDefault="00F5356F" w:rsidP="00FC05CB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2186" w:type="pct"/>
          </w:tcPr>
          <w:p w:rsidR="00F5356F" w:rsidRPr="002A61B3" w:rsidRDefault="00F5356F" w:rsidP="00FC05CB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 xml:space="preserve">Организует конструктивное взаимодействие с обучающимися </w:t>
            </w:r>
          </w:p>
        </w:tc>
        <w:tc>
          <w:tcPr>
            <w:tcW w:w="607" w:type="pct"/>
          </w:tcPr>
          <w:p w:rsidR="00F5356F" w:rsidRPr="002A61B3" w:rsidRDefault="00F5356F" w:rsidP="00FC05CB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</w:tr>
      <w:tr w:rsidR="00F5356F" w:rsidRPr="002A61B3" w:rsidTr="00F5356F">
        <w:trPr>
          <w:trHeight w:val="385"/>
        </w:trPr>
        <w:tc>
          <w:tcPr>
            <w:tcW w:w="1101" w:type="pct"/>
            <w:vMerge/>
          </w:tcPr>
          <w:p w:rsidR="00F5356F" w:rsidRPr="002A61B3" w:rsidRDefault="00F5356F" w:rsidP="00FC05CB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106" w:type="pct"/>
            <w:vMerge/>
          </w:tcPr>
          <w:p w:rsidR="00F5356F" w:rsidRPr="002A61B3" w:rsidRDefault="00F5356F" w:rsidP="00FC05CB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2186" w:type="pct"/>
          </w:tcPr>
          <w:p w:rsidR="00F5356F" w:rsidRPr="002A61B3" w:rsidRDefault="00F5356F" w:rsidP="00FC05CB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 xml:space="preserve">Предоставляется возможность рефлексии результатов деятельности обучающихся </w:t>
            </w:r>
          </w:p>
        </w:tc>
        <w:tc>
          <w:tcPr>
            <w:tcW w:w="607" w:type="pct"/>
          </w:tcPr>
          <w:p w:rsidR="00F5356F" w:rsidRPr="002A61B3" w:rsidRDefault="00F5356F" w:rsidP="00FC05CB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</w:tr>
      <w:tr w:rsidR="00F5356F" w:rsidRPr="002A61B3" w:rsidTr="00F5356F">
        <w:trPr>
          <w:trHeight w:val="385"/>
        </w:trPr>
        <w:tc>
          <w:tcPr>
            <w:tcW w:w="1101" w:type="pct"/>
            <w:vMerge w:val="restart"/>
          </w:tcPr>
          <w:p w:rsidR="00F5356F" w:rsidRPr="002A61B3" w:rsidRDefault="00F5356F" w:rsidP="00FC05CB">
            <w:pPr>
              <w:pStyle w:val="Default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 xml:space="preserve">Деятельность обучающихся носит продуктивный характер </w:t>
            </w:r>
          </w:p>
          <w:p w:rsidR="00F5356F" w:rsidRPr="002A61B3" w:rsidRDefault="00F5356F" w:rsidP="00FC05CB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106" w:type="pct"/>
          </w:tcPr>
          <w:p w:rsidR="00F5356F" w:rsidRPr="002A61B3" w:rsidRDefault="00F5356F" w:rsidP="00FC05CB">
            <w:pPr>
              <w:pStyle w:val="Default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 xml:space="preserve">Активность </w:t>
            </w:r>
          </w:p>
          <w:p w:rsidR="00F5356F" w:rsidRPr="002A61B3" w:rsidRDefault="00F5356F" w:rsidP="00FC05CB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2186" w:type="pct"/>
          </w:tcPr>
          <w:p w:rsidR="00F5356F" w:rsidRPr="002A61B3" w:rsidRDefault="00F5356F" w:rsidP="000E6F17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A61B3">
              <w:rPr>
                <w:rFonts w:eastAsia="Times New Roman"/>
                <w:sz w:val="26"/>
                <w:szCs w:val="26"/>
              </w:rPr>
              <w:t xml:space="preserve">Активное участие всех </w:t>
            </w:r>
            <w:proofErr w:type="spellStart"/>
            <w:r w:rsidRPr="002A61B3">
              <w:rPr>
                <w:rFonts w:eastAsia="Times New Roman"/>
                <w:sz w:val="26"/>
                <w:szCs w:val="26"/>
              </w:rPr>
              <w:t>обучащихся</w:t>
            </w:r>
            <w:proofErr w:type="spellEnd"/>
            <w:r w:rsidRPr="002A61B3">
              <w:rPr>
                <w:rFonts w:eastAsia="Times New Roman"/>
                <w:sz w:val="26"/>
                <w:szCs w:val="26"/>
              </w:rPr>
              <w:t xml:space="preserve"> в мероприятии</w:t>
            </w:r>
            <w:r w:rsidRPr="002A61B3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607" w:type="pct"/>
          </w:tcPr>
          <w:p w:rsidR="00F5356F" w:rsidRPr="002A61B3" w:rsidRDefault="00F5356F" w:rsidP="00FC05CB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</w:tr>
      <w:tr w:rsidR="00F5356F" w:rsidRPr="002A61B3" w:rsidTr="00F5356F">
        <w:trPr>
          <w:trHeight w:val="385"/>
        </w:trPr>
        <w:tc>
          <w:tcPr>
            <w:tcW w:w="1101" w:type="pct"/>
            <w:vMerge/>
          </w:tcPr>
          <w:p w:rsidR="00F5356F" w:rsidRPr="002A61B3" w:rsidRDefault="00F5356F" w:rsidP="00FC05CB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106" w:type="pct"/>
          </w:tcPr>
          <w:p w:rsidR="00F5356F" w:rsidRPr="002A61B3" w:rsidRDefault="00F5356F" w:rsidP="00FC05CB">
            <w:pPr>
              <w:pStyle w:val="Default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>Результативность занятия</w:t>
            </w:r>
          </w:p>
        </w:tc>
        <w:tc>
          <w:tcPr>
            <w:tcW w:w="2186" w:type="pct"/>
          </w:tcPr>
          <w:p w:rsidR="00F5356F" w:rsidRPr="002A61B3" w:rsidRDefault="00F5356F" w:rsidP="00FC05CB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A61B3">
              <w:rPr>
                <w:color w:val="auto"/>
                <w:sz w:val="26"/>
                <w:szCs w:val="26"/>
              </w:rPr>
              <w:t>Определяют социальную и педагогическую значимость мероприятия</w:t>
            </w:r>
          </w:p>
        </w:tc>
        <w:tc>
          <w:tcPr>
            <w:tcW w:w="607" w:type="pct"/>
          </w:tcPr>
          <w:p w:rsidR="00F5356F" w:rsidRPr="002A61B3" w:rsidRDefault="00F5356F" w:rsidP="00FC05CB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</w:tr>
    </w:tbl>
    <w:p w:rsidR="00FC05CB" w:rsidRPr="002A61B3" w:rsidRDefault="00FC05CB" w:rsidP="00FC05CB">
      <w:pPr>
        <w:spacing w:after="0" w:line="36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A61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Бальные </w:t>
      </w:r>
      <w:proofErr w:type="gramStart"/>
      <w:r w:rsidRPr="002A61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оценки: </w:t>
      </w:r>
      <w:r w:rsidRPr="002A61B3">
        <w:rPr>
          <w:rFonts w:ascii="Times New Roman" w:hAnsi="Times New Roman" w:cs="Times New Roman"/>
          <w:sz w:val="26"/>
          <w:szCs w:val="26"/>
        </w:rPr>
        <w:t xml:space="preserve"> </w:t>
      </w:r>
      <w:r w:rsidRPr="002A61B3">
        <w:rPr>
          <w:rFonts w:ascii="Times New Roman" w:hAnsi="Times New Roman" w:cs="Times New Roman"/>
          <w:b/>
          <w:bCs/>
          <w:sz w:val="26"/>
          <w:szCs w:val="26"/>
        </w:rPr>
        <w:t>1</w:t>
      </w:r>
      <w:proofErr w:type="gramEnd"/>
      <w:r w:rsidRPr="002A61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A61B3">
        <w:rPr>
          <w:rFonts w:ascii="Times New Roman" w:hAnsi="Times New Roman" w:cs="Times New Roman"/>
          <w:sz w:val="26"/>
          <w:szCs w:val="26"/>
        </w:rPr>
        <w:t xml:space="preserve">– реализовано полностью; </w:t>
      </w:r>
      <w:r w:rsidRPr="002A61B3">
        <w:rPr>
          <w:rFonts w:ascii="Times New Roman" w:hAnsi="Times New Roman" w:cs="Times New Roman"/>
          <w:b/>
          <w:bCs/>
          <w:sz w:val="26"/>
          <w:szCs w:val="26"/>
        </w:rPr>
        <w:t xml:space="preserve">0,5 </w:t>
      </w:r>
      <w:r w:rsidRPr="002A61B3">
        <w:rPr>
          <w:rFonts w:ascii="Times New Roman" w:hAnsi="Times New Roman" w:cs="Times New Roman"/>
          <w:sz w:val="26"/>
          <w:szCs w:val="26"/>
        </w:rPr>
        <w:t xml:space="preserve">– реализовано частично; </w:t>
      </w:r>
      <w:r w:rsidRPr="002A61B3">
        <w:rPr>
          <w:rFonts w:ascii="Times New Roman" w:hAnsi="Times New Roman" w:cs="Times New Roman"/>
          <w:b/>
          <w:bCs/>
          <w:sz w:val="26"/>
          <w:szCs w:val="26"/>
        </w:rPr>
        <w:t xml:space="preserve">0 </w:t>
      </w:r>
      <w:r w:rsidRPr="002A61B3">
        <w:rPr>
          <w:rFonts w:ascii="Times New Roman" w:hAnsi="Times New Roman" w:cs="Times New Roman"/>
          <w:sz w:val="26"/>
          <w:szCs w:val="26"/>
        </w:rPr>
        <w:t xml:space="preserve">– не реализовано. </w:t>
      </w:r>
    </w:p>
    <w:p w:rsidR="00174AB7" w:rsidRPr="002A61B3" w:rsidRDefault="00174AB7" w:rsidP="00FC05CB">
      <w:pPr>
        <w:spacing w:after="0" w:line="36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242771" w:rsidRPr="002A61B3" w:rsidRDefault="0024277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2771" w:rsidRPr="002A61B3" w:rsidRDefault="0024277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2771" w:rsidRPr="002A61B3" w:rsidRDefault="0024277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2771" w:rsidRPr="002A61B3" w:rsidRDefault="0024277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2771" w:rsidRPr="002A61B3" w:rsidRDefault="0024277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2771" w:rsidRPr="002A61B3" w:rsidRDefault="0024277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42771" w:rsidRPr="002A61B3" w:rsidRDefault="0024277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42771" w:rsidRPr="002A61B3" w:rsidRDefault="0024277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42771" w:rsidRPr="002A61B3" w:rsidRDefault="0024277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42771" w:rsidRPr="002A61B3" w:rsidRDefault="0024277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42771" w:rsidRPr="002A61B3" w:rsidRDefault="0024277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42771" w:rsidRPr="002A61B3" w:rsidRDefault="0024277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AB7" w:rsidRPr="002A61B3" w:rsidRDefault="00174AB7" w:rsidP="004E18DA">
      <w:pPr>
        <w:spacing w:after="0" w:line="36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B458B" w:rsidRPr="002A61B3" w:rsidRDefault="002B458B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  <w:sectPr w:rsidR="002B458B" w:rsidRPr="002A61B3" w:rsidSect="00B05B4F">
          <w:pgSz w:w="11906" w:h="16838"/>
          <w:pgMar w:top="1134" w:right="850" w:bottom="1134" w:left="1701" w:header="567" w:footer="567" w:gutter="0"/>
          <w:pgBorders w:offsetFrom="page">
            <w:top w:val="dotted" w:sz="4" w:space="24" w:color="auto" w:shadow="1"/>
            <w:left w:val="dotted" w:sz="4" w:space="24" w:color="auto" w:shadow="1"/>
            <w:bottom w:val="dotted" w:sz="4" w:space="24" w:color="auto" w:shadow="1"/>
            <w:right w:val="dotted" w:sz="4" w:space="24" w:color="auto" w:shadow="1"/>
          </w:pgBorders>
          <w:cols w:space="708"/>
          <w:docGrid w:linePitch="360"/>
        </w:sectPr>
      </w:pP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66F6A" w:rsidRPr="002A61B3" w:rsidRDefault="009E4796" w:rsidP="00766F6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Приложение 6</w:t>
      </w: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AB7" w:rsidRPr="002A61B3" w:rsidRDefault="00A8418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Критерии оценки решения профессиональной ситуации </w:t>
      </w:r>
    </w:p>
    <w:p w:rsidR="00420901" w:rsidRPr="002A61B3" w:rsidRDefault="00420901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84181" w:rsidRPr="002A61B3" w:rsidRDefault="00A84181" w:rsidP="00420901">
      <w:pPr>
        <w:pStyle w:val="ac"/>
        <w:numPr>
          <w:ilvl w:val="0"/>
          <w:numId w:val="3"/>
        </w:numPr>
        <w:spacing w:line="360" w:lineRule="auto"/>
        <w:jc w:val="left"/>
        <w:rPr>
          <w:color w:val="000000"/>
          <w:sz w:val="26"/>
          <w:szCs w:val="26"/>
        </w:rPr>
      </w:pPr>
      <w:r w:rsidRPr="002A61B3">
        <w:rPr>
          <w:color w:val="000000"/>
          <w:sz w:val="26"/>
          <w:szCs w:val="26"/>
        </w:rPr>
        <w:t xml:space="preserve">Определение проблемы </w:t>
      </w:r>
      <w:r w:rsidR="00420901" w:rsidRPr="002A61B3">
        <w:rPr>
          <w:color w:val="000000"/>
          <w:sz w:val="26"/>
          <w:szCs w:val="26"/>
        </w:rPr>
        <w:t>(0-1-2-3 балла)</w:t>
      </w:r>
    </w:p>
    <w:p w:rsidR="00420901" w:rsidRPr="002A61B3" w:rsidRDefault="00420901" w:rsidP="00420901">
      <w:pPr>
        <w:pStyle w:val="ac"/>
        <w:numPr>
          <w:ilvl w:val="0"/>
          <w:numId w:val="3"/>
        </w:numPr>
        <w:spacing w:line="360" w:lineRule="auto"/>
        <w:jc w:val="left"/>
        <w:rPr>
          <w:color w:val="000000"/>
          <w:sz w:val="26"/>
          <w:szCs w:val="26"/>
        </w:rPr>
      </w:pPr>
      <w:r w:rsidRPr="002A61B3">
        <w:rPr>
          <w:color w:val="000000"/>
          <w:sz w:val="26"/>
          <w:szCs w:val="26"/>
        </w:rPr>
        <w:t>Определение разнообразных причин проблемы (0-1-2-3 балла)</w:t>
      </w:r>
    </w:p>
    <w:p w:rsidR="00B05B4F" w:rsidRPr="002A61B3" w:rsidRDefault="00B05B4F" w:rsidP="00B05B4F">
      <w:pPr>
        <w:pStyle w:val="ac"/>
        <w:numPr>
          <w:ilvl w:val="0"/>
          <w:numId w:val="3"/>
        </w:numPr>
        <w:spacing w:line="360" w:lineRule="auto"/>
        <w:jc w:val="left"/>
        <w:rPr>
          <w:color w:val="000000"/>
          <w:sz w:val="26"/>
          <w:szCs w:val="26"/>
        </w:rPr>
      </w:pPr>
      <w:r w:rsidRPr="002A61B3">
        <w:rPr>
          <w:color w:val="000000"/>
          <w:sz w:val="26"/>
          <w:szCs w:val="26"/>
        </w:rPr>
        <w:t xml:space="preserve">Определение </w:t>
      </w:r>
      <w:proofErr w:type="spellStart"/>
      <w:r w:rsidRPr="002A61B3">
        <w:rPr>
          <w:color w:val="000000"/>
          <w:sz w:val="26"/>
          <w:szCs w:val="26"/>
        </w:rPr>
        <w:t>этапности</w:t>
      </w:r>
      <w:proofErr w:type="spellEnd"/>
      <w:r w:rsidRPr="002A61B3">
        <w:rPr>
          <w:color w:val="000000"/>
          <w:sz w:val="26"/>
          <w:szCs w:val="26"/>
        </w:rPr>
        <w:t xml:space="preserve"> действий по решению ситуации (0-1-2-3 балла)</w:t>
      </w:r>
    </w:p>
    <w:p w:rsidR="00A84181" w:rsidRPr="002A61B3" w:rsidRDefault="00A84181" w:rsidP="00A84181">
      <w:pPr>
        <w:pStyle w:val="ac"/>
        <w:numPr>
          <w:ilvl w:val="0"/>
          <w:numId w:val="3"/>
        </w:numPr>
        <w:spacing w:line="360" w:lineRule="auto"/>
        <w:jc w:val="left"/>
        <w:rPr>
          <w:color w:val="000000"/>
          <w:sz w:val="26"/>
          <w:szCs w:val="26"/>
        </w:rPr>
      </w:pPr>
      <w:r w:rsidRPr="002A61B3">
        <w:rPr>
          <w:color w:val="000000"/>
          <w:sz w:val="26"/>
          <w:szCs w:val="26"/>
        </w:rPr>
        <w:t>Выбор оптимальных способов решения проблемы</w:t>
      </w:r>
      <w:r w:rsidR="00420901" w:rsidRPr="002A61B3">
        <w:rPr>
          <w:color w:val="000000"/>
          <w:sz w:val="26"/>
          <w:szCs w:val="26"/>
        </w:rPr>
        <w:t xml:space="preserve"> (0-1-2-3 балла)</w:t>
      </w:r>
    </w:p>
    <w:p w:rsidR="00A84181" w:rsidRPr="002A61B3" w:rsidRDefault="00A84181" w:rsidP="00A84181">
      <w:pPr>
        <w:pStyle w:val="ac"/>
        <w:numPr>
          <w:ilvl w:val="0"/>
          <w:numId w:val="3"/>
        </w:numPr>
        <w:spacing w:line="360" w:lineRule="auto"/>
        <w:jc w:val="left"/>
        <w:rPr>
          <w:color w:val="000000"/>
          <w:sz w:val="26"/>
          <w:szCs w:val="26"/>
        </w:rPr>
      </w:pPr>
      <w:r w:rsidRPr="002A61B3">
        <w:rPr>
          <w:color w:val="000000"/>
          <w:sz w:val="26"/>
          <w:szCs w:val="26"/>
        </w:rPr>
        <w:t>Определение ресурсов, необходимых и достаточных для решения ситуации</w:t>
      </w:r>
      <w:r w:rsidR="00420901" w:rsidRPr="002A61B3">
        <w:rPr>
          <w:color w:val="000000"/>
          <w:sz w:val="26"/>
          <w:szCs w:val="26"/>
        </w:rPr>
        <w:t xml:space="preserve"> (0-1-2-3 балла)</w:t>
      </w: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AB7" w:rsidRPr="002A61B3" w:rsidRDefault="00174AB7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E18DA" w:rsidRDefault="004E18DA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01AEF" w:rsidRPr="002A61B3" w:rsidRDefault="00401AEF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06CA6" w:rsidRDefault="009E4796" w:rsidP="00C06CA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7</w:t>
      </w:r>
    </w:p>
    <w:p w:rsidR="00E04A66" w:rsidRPr="002A61B3" w:rsidRDefault="00E04A66" w:rsidP="00C06CA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C06CA6" w:rsidRPr="002A61B3" w:rsidRDefault="00C06CA6" w:rsidP="007248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Критерии оценки </w:t>
      </w:r>
      <w:r w:rsidR="00C24E14">
        <w:rPr>
          <w:rFonts w:ascii="Times New Roman" w:hAnsi="Times New Roman" w:cs="Times New Roman"/>
          <w:b/>
          <w:color w:val="000000"/>
          <w:sz w:val="26"/>
          <w:szCs w:val="26"/>
        </w:rPr>
        <w:t>отчета специалиста/руководителя по резул</w:t>
      </w:r>
      <w:r w:rsidR="009E479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ьтатам деятельности за текущий </w:t>
      </w:r>
      <w:r w:rsidR="00C24E14">
        <w:rPr>
          <w:rFonts w:ascii="Times New Roman" w:hAnsi="Times New Roman" w:cs="Times New Roman"/>
          <w:b/>
          <w:color w:val="000000"/>
          <w:sz w:val="26"/>
          <w:szCs w:val="26"/>
        </w:rPr>
        <w:t>календарный год</w:t>
      </w:r>
      <w:r w:rsidRPr="002A61B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420901" w:rsidRPr="002A61B3" w:rsidRDefault="00420901" w:rsidP="00F535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20901" w:rsidRPr="002A61B3" w:rsidRDefault="00C06CA6" w:rsidP="00F5356F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b/>
          <w:color w:val="000000"/>
          <w:sz w:val="26"/>
          <w:szCs w:val="26"/>
        </w:rPr>
        <w:t>1.</w:t>
      </w:r>
      <w:r w:rsidR="00451B79" w:rsidRPr="002A61B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Актуальность </w:t>
      </w:r>
      <w:r w:rsidR="00163EDF" w:rsidRPr="002A61B3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F4090C">
        <w:rPr>
          <w:rFonts w:ascii="Times New Roman" w:hAnsi="Times New Roman" w:cs="Times New Roman"/>
          <w:color w:val="000000"/>
          <w:sz w:val="26"/>
          <w:szCs w:val="26"/>
        </w:rPr>
        <w:t>обоснование актуальности содержания отчета с разных позиций</w:t>
      </w:r>
      <w:r w:rsidR="00163EDF" w:rsidRPr="002A61B3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4815A5">
        <w:rPr>
          <w:rFonts w:ascii="Times New Roman" w:hAnsi="Times New Roman" w:cs="Times New Roman"/>
          <w:color w:val="000000"/>
          <w:sz w:val="26"/>
          <w:szCs w:val="26"/>
        </w:rPr>
        <w:t xml:space="preserve"> (0-1-2</w:t>
      </w:r>
      <w:r w:rsidR="00420901" w:rsidRPr="002A61B3">
        <w:rPr>
          <w:rFonts w:ascii="Times New Roman" w:hAnsi="Times New Roman" w:cs="Times New Roman"/>
          <w:color w:val="000000"/>
          <w:sz w:val="26"/>
          <w:szCs w:val="26"/>
        </w:rPr>
        <w:t xml:space="preserve"> балла)</w:t>
      </w:r>
    </w:p>
    <w:p w:rsidR="00F5356F" w:rsidRPr="002A61B3" w:rsidRDefault="00163EDF" w:rsidP="00F5356F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2.Концептуальность </w:t>
      </w:r>
      <w:r w:rsidRPr="002A61B3">
        <w:rPr>
          <w:rFonts w:ascii="Times New Roman" w:hAnsi="Times New Roman" w:cs="Times New Roman"/>
          <w:color w:val="000000"/>
          <w:sz w:val="26"/>
          <w:szCs w:val="26"/>
        </w:rPr>
        <w:t xml:space="preserve">(обоснованность </w:t>
      </w:r>
      <w:r w:rsidR="00F4090C">
        <w:rPr>
          <w:rFonts w:ascii="Times New Roman" w:hAnsi="Times New Roman" w:cs="Times New Roman"/>
          <w:color w:val="000000"/>
          <w:sz w:val="26"/>
          <w:szCs w:val="26"/>
        </w:rPr>
        <w:t xml:space="preserve">реализованных действий, мер, </w:t>
      </w:r>
      <w:r w:rsidR="00C24E14">
        <w:rPr>
          <w:rFonts w:ascii="Times New Roman" w:hAnsi="Times New Roman" w:cs="Times New Roman"/>
          <w:color w:val="000000"/>
          <w:sz w:val="26"/>
          <w:szCs w:val="26"/>
        </w:rPr>
        <w:t xml:space="preserve">результатов </w:t>
      </w:r>
      <w:r w:rsidRPr="002A61B3">
        <w:rPr>
          <w:rFonts w:ascii="Times New Roman" w:hAnsi="Times New Roman" w:cs="Times New Roman"/>
          <w:color w:val="000000"/>
          <w:sz w:val="26"/>
          <w:szCs w:val="26"/>
        </w:rPr>
        <w:t>с учетом современных</w:t>
      </w:r>
      <w:r w:rsidR="004D3A1D" w:rsidRPr="002A61B3">
        <w:rPr>
          <w:rFonts w:ascii="Times New Roman" w:hAnsi="Times New Roman" w:cs="Times New Roman"/>
          <w:color w:val="000000"/>
          <w:sz w:val="26"/>
          <w:szCs w:val="26"/>
        </w:rPr>
        <w:t xml:space="preserve"> теоретических концепций, подходов</w:t>
      </w:r>
      <w:r w:rsidR="00420901" w:rsidRPr="002A61B3">
        <w:rPr>
          <w:rFonts w:ascii="Times New Roman" w:hAnsi="Times New Roman" w:cs="Times New Roman"/>
          <w:color w:val="000000"/>
          <w:sz w:val="26"/>
          <w:szCs w:val="26"/>
        </w:rPr>
        <w:t>, установление внутренних и внешних связей</w:t>
      </w:r>
      <w:r w:rsidRPr="002A61B3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420901" w:rsidRPr="002A61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5356F" w:rsidRPr="002A61B3">
        <w:rPr>
          <w:rFonts w:ascii="Times New Roman" w:hAnsi="Times New Roman" w:cs="Times New Roman"/>
          <w:color w:val="000000"/>
          <w:sz w:val="26"/>
          <w:szCs w:val="26"/>
        </w:rPr>
        <w:t>(0-1-2-3 балла)</w:t>
      </w:r>
    </w:p>
    <w:p w:rsidR="00F5356F" w:rsidRPr="002A61B3" w:rsidRDefault="004D3A1D" w:rsidP="00F5356F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2A61B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proofErr w:type="spellStart"/>
      <w:r w:rsidRPr="002A61B3">
        <w:rPr>
          <w:rFonts w:ascii="Times New Roman" w:hAnsi="Times New Roman" w:cs="Times New Roman"/>
          <w:b/>
          <w:color w:val="000000"/>
          <w:sz w:val="26"/>
          <w:szCs w:val="26"/>
        </w:rPr>
        <w:t>Инновационность</w:t>
      </w:r>
      <w:proofErr w:type="spellEnd"/>
      <w:r w:rsidRPr="002A61B3">
        <w:rPr>
          <w:rFonts w:ascii="Times New Roman" w:hAnsi="Times New Roman" w:cs="Times New Roman"/>
          <w:color w:val="000000"/>
          <w:sz w:val="26"/>
          <w:szCs w:val="26"/>
        </w:rPr>
        <w:t xml:space="preserve"> (новизна </w:t>
      </w:r>
      <w:r w:rsidR="004815A5">
        <w:rPr>
          <w:rFonts w:ascii="Times New Roman" w:hAnsi="Times New Roman" w:cs="Times New Roman"/>
          <w:color w:val="000000"/>
          <w:sz w:val="26"/>
          <w:szCs w:val="26"/>
        </w:rPr>
        <w:t>используемых</w:t>
      </w:r>
      <w:r w:rsidRPr="002A61B3">
        <w:rPr>
          <w:rFonts w:ascii="Times New Roman" w:hAnsi="Times New Roman" w:cs="Times New Roman"/>
          <w:color w:val="000000"/>
          <w:sz w:val="26"/>
          <w:szCs w:val="26"/>
        </w:rPr>
        <w:t xml:space="preserve"> методов и форм деятельности)</w:t>
      </w:r>
      <w:r w:rsidR="00F4090C">
        <w:rPr>
          <w:rFonts w:ascii="Times New Roman" w:hAnsi="Times New Roman" w:cs="Times New Roman"/>
          <w:color w:val="000000"/>
          <w:sz w:val="26"/>
          <w:szCs w:val="26"/>
        </w:rPr>
        <w:t xml:space="preserve"> (0-1-2-3</w:t>
      </w:r>
      <w:r w:rsidR="00F5356F" w:rsidRPr="002A61B3">
        <w:rPr>
          <w:rFonts w:ascii="Times New Roman" w:hAnsi="Times New Roman" w:cs="Times New Roman"/>
          <w:color w:val="000000"/>
          <w:sz w:val="26"/>
          <w:szCs w:val="26"/>
        </w:rPr>
        <w:t xml:space="preserve"> балла)</w:t>
      </w:r>
    </w:p>
    <w:p w:rsidR="004815A5" w:rsidRDefault="00F4090C" w:rsidP="004815A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4815A5" w:rsidRPr="004815A5">
        <w:rPr>
          <w:rFonts w:ascii="Times New Roman" w:hAnsi="Times New Roman" w:cs="Times New Roman"/>
          <w:b/>
          <w:color w:val="000000"/>
          <w:sz w:val="26"/>
          <w:szCs w:val="26"/>
        </w:rPr>
        <w:t>. Полнота и содержательность</w:t>
      </w:r>
      <w:r w:rsidR="004815A5">
        <w:rPr>
          <w:rFonts w:ascii="Times New Roman" w:hAnsi="Times New Roman" w:cs="Times New Roman"/>
          <w:color w:val="000000"/>
          <w:sz w:val="26"/>
          <w:szCs w:val="26"/>
        </w:rPr>
        <w:t xml:space="preserve"> (представление содержания в полном объеме с предъявлением доказательств, в том числе статистических) </w:t>
      </w:r>
      <w:r w:rsidR="004815A5" w:rsidRPr="002A61B3">
        <w:rPr>
          <w:rFonts w:ascii="Times New Roman" w:hAnsi="Times New Roman" w:cs="Times New Roman"/>
          <w:color w:val="000000"/>
          <w:sz w:val="26"/>
          <w:szCs w:val="26"/>
        </w:rPr>
        <w:t>(0-1-2-</w:t>
      </w:r>
      <w:r>
        <w:rPr>
          <w:rFonts w:ascii="Times New Roman" w:hAnsi="Times New Roman" w:cs="Times New Roman"/>
          <w:color w:val="000000"/>
          <w:sz w:val="26"/>
          <w:szCs w:val="26"/>
        </w:rPr>
        <w:t>3-4-</w:t>
      </w:r>
      <w:r w:rsidR="004815A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4815A5" w:rsidRPr="002A61B3">
        <w:rPr>
          <w:rFonts w:ascii="Times New Roman" w:hAnsi="Times New Roman" w:cs="Times New Roman"/>
          <w:color w:val="000000"/>
          <w:sz w:val="26"/>
          <w:szCs w:val="26"/>
        </w:rPr>
        <w:t xml:space="preserve"> балла)</w:t>
      </w:r>
    </w:p>
    <w:p w:rsidR="004815A5" w:rsidRDefault="00F4090C" w:rsidP="00F4090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5</w:t>
      </w:r>
      <w:r w:rsidR="004815A5" w:rsidRPr="004815A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proofErr w:type="spellStart"/>
      <w:r w:rsidR="004815A5" w:rsidRPr="004815A5">
        <w:rPr>
          <w:rFonts w:ascii="Times New Roman" w:hAnsi="Times New Roman" w:cs="Times New Roman"/>
          <w:b/>
          <w:color w:val="000000"/>
          <w:sz w:val="26"/>
          <w:szCs w:val="26"/>
        </w:rPr>
        <w:t>Аналитичность</w:t>
      </w:r>
      <w:proofErr w:type="spellEnd"/>
      <w:r w:rsidR="004815A5" w:rsidRPr="004815A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4815A5" w:rsidRPr="004815A5">
        <w:rPr>
          <w:rFonts w:ascii="Times New Roman" w:hAnsi="Times New Roman" w:cs="Times New Roman"/>
          <w:color w:val="000000"/>
          <w:sz w:val="26"/>
          <w:szCs w:val="26"/>
        </w:rPr>
        <w:t>(установление п</w:t>
      </w:r>
      <w:r w:rsidR="004815A5">
        <w:rPr>
          <w:rFonts w:ascii="Times New Roman" w:hAnsi="Times New Roman" w:cs="Times New Roman"/>
          <w:color w:val="000000"/>
          <w:sz w:val="26"/>
          <w:szCs w:val="26"/>
        </w:rPr>
        <w:t>ричинно-следственных связей, вы</w:t>
      </w:r>
      <w:r w:rsidR="004815A5" w:rsidRPr="004815A5">
        <w:rPr>
          <w:rFonts w:ascii="Times New Roman" w:hAnsi="Times New Roman" w:cs="Times New Roman"/>
          <w:color w:val="000000"/>
          <w:sz w:val="26"/>
          <w:szCs w:val="26"/>
        </w:rPr>
        <w:t>чле</w:t>
      </w:r>
      <w:r w:rsidR="004815A5">
        <w:rPr>
          <w:rFonts w:ascii="Times New Roman" w:hAnsi="Times New Roman" w:cs="Times New Roman"/>
          <w:color w:val="000000"/>
          <w:sz w:val="26"/>
          <w:szCs w:val="26"/>
        </w:rPr>
        <w:t>не</w:t>
      </w:r>
      <w:r w:rsidR="004815A5" w:rsidRPr="004815A5">
        <w:rPr>
          <w:rFonts w:ascii="Times New Roman" w:hAnsi="Times New Roman" w:cs="Times New Roman"/>
          <w:color w:val="000000"/>
          <w:sz w:val="26"/>
          <w:szCs w:val="26"/>
        </w:rPr>
        <w:t>ние проблемного поля, определение перспектив развития с учетом выбранного направления)</w:t>
      </w:r>
      <w:r w:rsidR="004815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(0-1-2-3</w:t>
      </w:r>
      <w:r w:rsidR="004815A5" w:rsidRPr="002A61B3">
        <w:rPr>
          <w:rFonts w:ascii="Times New Roman" w:hAnsi="Times New Roman" w:cs="Times New Roman"/>
          <w:color w:val="000000"/>
          <w:sz w:val="26"/>
          <w:szCs w:val="26"/>
        </w:rPr>
        <w:t xml:space="preserve"> балла)</w:t>
      </w:r>
    </w:p>
    <w:p w:rsidR="00F4090C" w:rsidRDefault="00F4090C" w:rsidP="00F4090C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Pr="002A61B3">
        <w:rPr>
          <w:rFonts w:ascii="Times New Roman" w:hAnsi="Times New Roman" w:cs="Times New Roman"/>
          <w:b/>
          <w:color w:val="000000"/>
          <w:sz w:val="26"/>
          <w:szCs w:val="26"/>
        </w:rPr>
        <w:t>.Коммуникативность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, оригинальность</w:t>
      </w:r>
      <w:r w:rsidRPr="002A61B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A61B3">
        <w:rPr>
          <w:rFonts w:ascii="Times New Roman" w:hAnsi="Times New Roman" w:cs="Times New Roman"/>
          <w:color w:val="000000"/>
          <w:sz w:val="26"/>
          <w:szCs w:val="26"/>
        </w:rPr>
        <w:t>(умение взаимодействовать с аудиторией, культура речи, эмоциональность, оригинальность формы представления) (0-1-2-3 балла)</w:t>
      </w:r>
    </w:p>
    <w:p w:rsidR="004815A5" w:rsidRPr="004815A5" w:rsidRDefault="004815A5" w:rsidP="00F5356F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</w:p>
    <w:p w:rsidR="004D3A1D" w:rsidRPr="002A61B3" w:rsidRDefault="004D3A1D" w:rsidP="00F535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1C82" w:rsidRPr="002A61B3" w:rsidRDefault="00171C82" w:rsidP="00F5356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71C82" w:rsidRPr="002A61B3" w:rsidSect="00B05B4F">
      <w:pgSz w:w="11906" w:h="16838"/>
      <w:pgMar w:top="1134" w:right="850" w:bottom="1134" w:left="1701" w:header="567" w:footer="567" w:gutter="0"/>
      <w:pgBorders w:offsetFrom="page">
        <w:top w:val="dotted" w:sz="4" w:space="24" w:color="auto" w:shadow="1"/>
        <w:left w:val="dotted" w:sz="4" w:space="24" w:color="auto" w:shadow="1"/>
        <w:bottom w:val="dotted" w:sz="4" w:space="24" w:color="auto" w:shadow="1"/>
        <w:right w:val="dotted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D09" w:rsidRDefault="00522D09" w:rsidP="00F374E0">
      <w:pPr>
        <w:spacing w:after="0" w:line="240" w:lineRule="auto"/>
      </w:pPr>
      <w:r>
        <w:separator/>
      </w:r>
    </w:p>
  </w:endnote>
  <w:endnote w:type="continuationSeparator" w:id="0">
    <w:p w:rsidR="00522D09" w:rsidRDefault="00522D09" w:rsidP="00F3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6" w:type="pct"/>
      <w:tblInd w:w="-459" w:type="dxa"/>
      <w:tblBorders>
        <w:top w:val="single" w:sz="12" w:space="0" w:color="008000"/>
        <w:left w:val="single" w:sz="30" w:space="31" w:color="auto" w:shadow="1"/>
        <w:bottom w:val="single" w:sz="12" w:space="0" w:color="008000"/>
        <w:right w:val="single" w:sz="30" w:space="31" w:color="auto" w:shadow="1"/>
        <w:insideH w:val="single" w:sz="30" w:space="31" w:color="auto" w:shadow="1"/>
        <w:insideV w:val="single" w:sz="30" w:space="31" w:color="auto" w:shadow="1"/>
      </w:tblBorders>
      <w:tblLook w:val="0000" w:firstRow="0" w:lastRow="0" w:firstColumn="0" w:lastColumn="0" w:noHBand="0" w:noVBand="0"/>
    </w:tblPr>
    <w:tblGrid>
      <w:gridCol w:w="6946"/>
      <w:gridCol w:w="1433"/>
      <w:gridCol w:w="1629"/>
    </w:tblGrid>
    <w:tr w:rsidR="00262CAF" w:rsidTr="00B05B4F">
      <w:trPr>
        <w:cantSplit/>
        <w:trHeight w:val="303"/>
      </w:trPr>
      <w:tc>
        <w:tcPr>
          <w:tcW w:w="3470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62CAF" w:rsidRPr="00F23473" w:rsidRDefault="00262CAF" w:rsidP="008877EF">
          <w:pPr>
            <w:pStyle w:val="a8"/>
            <w:tabs>
              <w:tab w:val="center" w:pos="0"/>
              <w:tab w:val="left" w:pos="1322"/>
              <w:tab w:val="left" w:pos="1740"/>
              <w:tab w:val="center" w:pos="3294"/>
            </w:tabs>
            <w:rPr>
              <w:rFonts w:ascii="Times New Roman CYR" w:hAnsi="Times New Roman CYR"/>
              <w:sz w:val="20"/>
              <w:szCs w:val="20"/>
            </w:rPr>
          </w:pPr>
          <w:r>
            <w:rPr>
              <w:rFonts w:ascii="Times New Roman CYR" w:hAnsi="Times New Roman CYR"/>
              <w:sz w:val="20"/>
              <w:szCs w:val="20"/>
            </w:rPr>
            <w:tab/>
          </w:r>
          <w:r>
            <w:rPr>
              <w:rFonts w:ascii="Times New Roman CYR" w:hAnsi="Times New Roman CYR"/>
              <w:sz w:val="20"/>
              <w:szCs w:val="20"/>
            </w:rPr>
            <w:tab/>
          </w:r>
          <w:r>
            <w:rPr>
              <w:rFonts w:ascii="Times New Roman CYR" w:hAnsi="Times New Roman CYR"/>
              <w:sz w:val="20"/>
              <w:szCs w:val="20"/>
            </w:rPr>
            <w:tab/>
            <w:t>Дата введения 31.10.2019</w:t>
          </w:r>
        </w:p>
      </w:tc>
      <w:tc>
        <w:tcPr>
          <w:tcW w:w="716" w:type="pct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262CAF" w:rsidRPr="00F23473" w:rsidRDefault="00262CAF" w:rsidP="00DD57B4">
          <w:pPr>
            <w:pStyle w:val="a8"/>
            <w:rPr>
              <w:rFonts w:ascii="Times New Roman CYR" w:hAnsi="Times New Roman CYR"/>
              <w:sz w:val="20"/>
              <w:szCs w:val="20"/>
            </w:rPr>
          </w:pPr>
          <w:r w:rsidRPr="00F23473">
            <w:rPr>
              <w:rFonts w:ascii="Times New Roman CYR" w:hAnsi="Times New Roman CYR"/>
              <w:sz w:val="20"/>
              <w:szCs w:val="20"/>
            </w:rPr>
            <w:t xml:space="preserve">Страница </w:t>
          </w:r>
          <w:r w:rsidRPr="00F23473">
            <w:rPr>
              <w:rStyle w:val="ab"/>
              <w:rFonts w:ascii="Times New Roman CYR" w:hAnsi="Times New Roman CYR"/>
              <w:szCs w:val="20"/>
            </w:rPr>
            <w:fldChar w:fldCharType="begin"/>
          </w:r>
          <w:r w:rsidRPr="00F23473">
            <w:rPr>
              <w:rStyle w:val="ab"/>
              <w:rFonts w:ascii="Times New Roman CYR" w:hAnsi="Times New Roman CYR"/>
              <w:szCs w:val="20"/>
            </w:rPr>
            <w:instrText xml:space="preserve">PAGE </w:instrText>
          </w:r>
          <w:r w:rsidRPr="00F23473">
            <w:rPr>
              <w:rStyle w:val="ab"/>
              <w:rFonts w:ascii="Times New Roman CYR" w:hAnsi="Times New Roman CYR"/>
              <w:szCs w:val="20"/>
            </w:rPr>
            <w:fldChar w:fldCharType="separate"/>
          </w:r>
          <w:r w:rsidR="008873CF">
            <w:rPr>
              <w:rStyle w:val="ab"/>
              <w:rFonts w:ascii="Times New Roman CYR" w:hAnsi="Times New Roman CYR"/>
              <w:noProof/>
              <w:szCs w:val="20"/>
            </w:rPr>
            <w:t>15</w:t>
          </w:r>
          <w:r w:rsidRPr="00F23473">
            <w:rPr>
              <w:rStyle w:val="ab"/>
              <w:rFonts w:ascii="Times New Roman CYR" w:hAnsi="Times New Roman CYR"/>
              <w:szCs w:val="20"/>
            </w:rPr>
            <w:fldChar w:fldCharType="end"/>
          </w:r>
        </w:p>
      </w:tc>
      <w:tc>
        <w:tcPr>
          <w:tcW w:w="815" w:type="pct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262CAF" w:rsidRPr="00F23473" w:rsidRDefault="00262CAF" w:rsidP="002B458B">
          <w:pPr>
            <w:pStyle w:val="a8"/>
            <w:rPr>
              <w:rFonts w:ascii="Times New Roman CYR" w:hAnsi="Times New Roman CYR"/>
              <w:sz w:val="20"/>
              <w:szCs w:val="20"/>
            </w:rPr>
          </w:pPr>
          <w:r w:rsidRPr="00F23473">
            <w:rPr>
              <w:rStyle w:val="ab"/>
              <w:rFonts w:ascii="Times New Roman CYR" w:hAnsi="Times New Roman CYR"/>
              <w:szCs w:val="20"/>
            </w:rPr>
            <w:t xml:space="preserve">Страниц </w:t>
          </w:r>
          <w:r>
            <w:rPr>
              <w:rStyle w:val="ab"/>
              <w:rFonts w:ascii="Times New Roman CYR" w:hAnsi="Times New Roman CYR"/>
              <w:szCs w:val="20"/>
            </w:rPr>
            <w:t>14</w:t>
          </w:r>
        </w:p>
      </w:tc>
    </w:tr>
  </w:tbl>
  <w:p w:rsidR="00262CAF" w:rsidRDefault="00262CAF" w:rsidP="007626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D09" w:rsidRDefault="00522D09" w:rsidP="00F374E0">
      <w:pPr>
        <w:spacing w:after="0" w:line="240" w:lineRule="auto"/>
      </w:pPr>
      <w:r>
        <w:separator/>
      </w:r>
    </w:p>
  </w:footnote>
  <w:footnote w:type="continuationSeparator" w:id="0">
    <w:p w:rsidR="00522D09" w:rsidRDefault="00522D09" w:rsidP="00F3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18" w:type="pct"/>
      <w:tblInd w:w="-601" w:type="dxa"/>
      <w:tblLook w:val="0000" w:firstRow="0" w:lastRow="0" w:firstColumn="0" w:lastColumn="0" w:noHBand="0" w:noVBand="0"/>
    </w:tblPr>
    <w:tblGrid>
      <w:gridCol w:w="897"/>
      <w:gridCol w:w="9735"/>
    </w:tblGrid>
    <w:tr w:rsidR="00262CAF" w:rsidRPr="00025E15" w:rsidTr="00B05B4F">
      <w:trPr>
        <w:cantSplit/>
        <w:trHeight w:val="424"/>
      </w:trPr>
      <w:tc>
        <w:tcPr>
          <w:tcW w:w="422" w:type="pct"/>
          <w:vMerge w:val="restart"/>
          <w:tcBorders>
            <w:top w:val="single" w:sz="2" w:space="0" w:color="auto"/>
            <w:left w:val="single" w:sz="6" w:space="0" w:color="auto"/>
            <w:bottom w:val="nil"/>
            <w:right w:val="single" w:sz="2" w:space="0" w:color="auto"/>
          </w:tcBorders>
          <w:vAlign w:val="center"/>
        </w:tcPr>
        <w:p w:rsidR="00262CAF" w:rsidRPr="00025E15" w:rsidRDefault="00262CAF" w:rsidP="002A61B3">
          <w:pPr>
            <w:pStyle w:val="a6"/>
            <w:jc w:val="center"/>
            <w:rPr>
              <w:rFonts w:ascii="Times New Roman CYR" w:hAnsi="Times New Roman CYR"/>
              <w:sz w:val="20"/>
              <w:szCs w:val="20"/>
            </w:rPr>
          </w:pPr>
          <w:r>
            <w:rPr>
              <w:rFonts w:ascii="Times New Roman CYR" w:hAnsi="Times New Roman CYR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1C302D93" wp14:editId="7F511A18">
                <wp:simplePos x="0" y="0"/>
                <wp:positionH relativeFrom="column">
                  <wp:posOffset>47625</wp:posOffset>
                </wp:positionH>
                <wp:positionV relativeFrom="paragraph">
                  <wp:posOffset>21590</wp:posOffset>
                </wp:positionV>
                <wp:extent cx="417195" cy="518160"/>
                <wp:effectExtent l="19050" t="0" r="1905" b="0"/>
                <wp:wrapNone/>
                <wp:docPr id="8" name="Рисунок 8" descr="эмблема н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эмблема нов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195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78" w:type="pct"/>
          <w:tcBorders>
            <w:top w:val="single" w:sz="2" w:space="0" w:color="auto"/>
            <w:left w:val="nil"/>
            <w:bottom w:val="single" w:sz="4" w:space="0" w:color="auto"/>
            <w:right w:val="single" w:sz="6" w:space="0" w:color="auto"/>
          </w:tcBorders>
        </w:tcPr>
        <w:p w:rsidR="00A759DA" w:rsidRPr="00A759DA" w:rsidRDefault="00A759DA" w:rsidP="00A759DA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759DA">
            <w:rPr>
              <w:rFonts w:ascii="Times New Roman" w:hAnsi="Times New Roman" w:cs="Times New Roman"/>
              <w:sz w:val="20"/>
              <w:szCs w:val="20"/>
            </w:rPr>
            <w:t xml:space="preserve">Государственное бюджетное профессиональное образовательное учреждение </w:t>
          </w:r>
        </w:p>
        <w:p w:rsidR="00262CAF" w:rsidRPr="00A759DA" w:rsidRDefault="00A759DA" w:rsidP="00A759DA">
          <w:pPr>
            <w:pStyle w:val="a6"/>
            <w:jc w:val="center"/>
            <w:rPr>
              <w:rFonts w:ascii="Times New Roman CYR" w:hAnsi="Times New Roman CYR"/>
              <w:sz w:val="20"/>
              <w:szCs w:val="20"/>
            </w:rPr>
          </w:pPr>
          <w:r w:rsidRPr="00A759DA">
            <w:rPr>
              <w:rFonts w:ascii="Times New Roman" w:hAnsi="Times New Roman" w:cs="Times New Roman"/>
              <w:sz w:val="20"/>
              <w:szCs w:val="20"/>
            </w:rPr>
            <w:t>Свердло</w:t>
          </w:r>
          <w:r w:rsidRPr="00A759DA">
            <w:rPr>
              <w:rFonts w:ascii="Times New Roman" w:hAnsi="Times New Roman" w:cs="Times New Roman"/>
              <w:sz w:val="20"/>
              <w:szCs w:val="20"/>
            </w:rPr>
            <w:t>в</w:t>
          </w:r>
          <w:r w:rsidRPr="00A759DA">
            <w:rPr>
              <w:rFonts w:ascii="Times New Roman" w:hAnsi="Times New Roman" w:cs="Times New Roman"/>
              <w:sz w:val="20"/>
              <w:szCs w:val="20"/>
            </w:rPr>
            <w:t>ской области «Камышловский педагогический колледж»</w:t>
          </w:r>
        </w:p>
      </w:tc>
    </w:tr>
    <w:tr w:rsidR="00262CAF" w:rsidRPr="00025E15" w:rsidTr="00B05B4F">
      <w:trPr>
        <w:cantSplit/>
        <w:trHeight w:val="567"/>
      </w:trPr>
      <w:tc>
        <w:tcPr>
          <w:tcW w:w="422" w:type="pct"/>
          <w:vMerge/>
          <w:tcBorders>
            <w:top w:val="nil"/>
            <w:left w:val="single" w:sz="6" w:space="0" w:color="auto"/>
            <w:bottom w:val="single" w:sz="2" w:space="0" w:color="auto"/>
            <w:right w:val="single" w:sz="2" w:space="0" w:color="auto"/>
          </w:tcBorders>
        </w:tcPr>
        <w:p w:rsidR="00262CAF" w:rsidRPr="00025E15" w:rsidRDefault="00262CAF" w:rsidP="002A61B3">
          <w:pPr>
            <w:pStyle w:val="a6"/>
            <w:jc w:val="center"/>
            <w:rPr>
              <w:sz w:val="20"/>
              <w:szCs w:val="20"/>
            </w:rPr>
          </w:pPr>
        </w:p>
      </w:tc>
      <w:tc>
        <w:tcPr>
          <w:tcW w:w="4578" w:type="pct"/>
          <w:tcBorders>
            <w:top w:val="single" w:sz="4" w:space="0" w:color="auto"/>
            <w:left w:val="nil"/>
            <w:bottom w:val="single" w:sz="2" w:space="0" w:color="auto"/>
            <w:right w:val="single" w:sz="6" w:space="0" w:color="auto"/>
          </w:tcBorders>
        </w:tcPr>
        <w:p w:rsidR="00262CAF" w:rsidRPr="00A759DA" w:rsidRDefault="00262CAF" w:rsidP="00A759DA">
          <w:pPr>
            <w:widowControl w:val="0"/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759DA">
            <w:rPr>
              <w:rFonts w:ascii="Times New Roman" w:hAnsi="Times New Roman" w:cs="Times New Roman"/>
              <w:sz w:val="20"/>
              <w:szCs w:val="20"/>
            </w:rPr>
            <w:t>Положение о конкурсе</w:t>
          </w:r>
          <w:r w:rsidR="00A759DA" w:rsidRPr="00A759D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A759DA">
            <w:rPr>
              <w:rFonts w:ascii="Times New Roman" w:hAnsi="Times New Roman" w:cs="Times New Roman"/>
              <w:sz w:val="20"/>
              <w:szCs w:val="20"/>
            </w:rPr>
            <w:t xml:space="preserve">«Лучший работник </w:t>
          </w:r>
          <w:r w:rsidRPr="00A759DA">
            <w:rPr>
              <w:rFonts w:ascii="Times New Roman CYR" w:hAnsi="Times New Roman CYR"/>
              <w:sz w:val="20"/>
              <w:szCs w:val="20"/>
            </w:rPr>
            <w:t>ГБПОУ СО «Камышловский педагогический колледж»</w:t>
          </w:r>
          <w:r w:rsidR="00616103">
            <w:rPr>
              <w:rFonts w:ascii="Times New Roman CYR" w:hAnsi="Times New Roman CYR"/>
              <w:sz w:val="20"/>
              <w:szCs w:val="20"/>
            </w:rPr>
            <w:t xml:space="preserve"> </w:t>
          </w:r>
        </w:p>
      </w:tc>
    </w:tr>
  </w:tbl>
  <w:p w:rsidR="00262CAF" w:rsidRPr="00F374E0" w:rsidRDefault="00262CAF" w:rsidP="00F374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D5296"/>
    <w:multiLevelType w:val="hybridMultilevel"/>
    <w:tmpl w:val="256E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77FAF"/>
    <w:multiLevelType w:val="hybridMultilevel"/>
    <w:tmpl w:val="9BF216B8"/>
    <w:lvl w:ilvl="0" w:tplc="70F4A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6F5CD9"/>
    <w:multiLevelType w:val="hybridMultilevel"/>
    <w:tmpl w:val="CF0CAD36"/>
    <w:lvl w:ilvl="0" w:tplc="7056219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6F3FA8"/>
    <w:multiLevelType w:val="hybridMultilevel"/>
    <w:tmpl w:val="AEB4B88C"/>
    <w:lvl w:ilvl="0" w:tplc="502AED3C">
      <w:start w:val="7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74E0"/>
    <w:rsid w:val="00001E05"/>
    <w:rsid w:val="0000785D"/>
    <w:rsid w:val="00022DBE"/>
    <w:rsid w:val="0003032D"/>
    <w:rsid w:val="00043364"/>
    <w:rsid w:val="00082E49"/>
    <w:rsid w:val="000960D5"/>
    <w:rsid w:val="000A5A99"/>
    <w:rsid w:val="000D219E"/>
    <w:rsid w:val="000E6F17"/>
    <w:rsid w:val="00120B8F"/>
    <w:rsid w:val="00162065"/>
    <w:rsid w:val="00163EDF"/>
    <w:rsid w:val="00171C82"/>
    <w:rsid w:val="00174AB7"/>
    <w:rsid w:val="001A6B97"/>
    <w:rsid w:val="001B3FDE"/>
    <w:rsid w:val="001B7A7F"/>
    <w:rsid w:val="0020398B"/>
    <w:rsid w:val="00204FEA"/>
    <w:rsid w:val="002266DB"/>
    <w:rsid w:val="00242771"/>
    <w:rsid w:val="002459A8"/>
    <w:rsid w:val="00262257"/>
    <w:rsid w:val="00262CAF"/>
    <w:rsid w:val="002709DC"/>
    <w:rsid w:val="002A3254"/>
    <w:rsid w:val="002A61B3"/>
    <w:rsid w:val="002B0104"/>
    <w:rsid w:val="002B458B"/>
    <w:rsid w:val="002C5B17"/>
    <w:rsid w:val="002D11A1"/>
    <w:rsid w:val="002F4F72"/>
    <w:rsid w:val="00324B4C"/>
    <w:rsid w:val="00394C90"/>
    <w:rsid w:val="003E4C12"/>
    <w:rsid w:val="00401AEF"/>
    <w:rsid w:val="00420901"/>
    <w:rsid w:val="00451B79"/>
    <w:rsid w:val="004815A5"/>
    <w:rsid w:val="004862E1"/>
    <w:rsid w:val="00496E4A"/>
    <w:rsid w:val="004A2ADD"/>
    <w:rsid w:val="004A3C7E"/>
    <w:rsid w:val="004B130F"/>
    <w:rsid w:val="004C3689"/>
    <w:rsid w:val="004D3A1D"/>
    <w:rsid w:val="004D73F0"/>
    <w:rsid w:val="004E18DA"/>
    <w:rsid w:val="004E59F2"/>
    <w:rsid w:val="004E7D2D"/>
    <w:rsid w:val="00503D45"/>
    <w:rsid w:val="00512D38"/>
    <w:rsid w:val="005159C1"/>
    <w:rsid w:val="00521CA6"/>
    <w:rsid w:val="00522D09"/>
    <w:rsid w:val="00550EC3"/>
    <w:rsid w:val="00550FFA"/>
    <w:rsid w:val="005564EA"/>
    <w:rsid w:val="0059332B"/>
    <w:rsid w:val="005F3145"/>
    <w:rsid w:val="005F473D"/>
    <w:rsid w:val="00605ED8"/>
    <w:rsid w:val="00616103"/>
    <w:rsid w:val="006313A1"/>
    <w:rsid w:val="00631B93"/>
    <w:rsid w:val="00637843"/>
    <w:rsid w:val="00637FF6"/>
    <w:rsid w:val="00640329"/>
    <w:rsid w:val="00643B78"/>
    <w:rsid w:val="006912C1"/>
    <w:rsid w:val="006B7B34"/>
    <w:rsid w:val="006D2FD4"/>
    <w:rsid w:val="0071676A"/>
    <w:rsid w:val="007167A2"/>
    <w:rsid w:val="00716EBF"/>
    <w:rsid w:val="0072007B"/>
    <w:rsid w:val="007248CC"/>
    <w:rsid w:val="00760D5D"/>
    <w:rsid w:val="0076262F"/>
    <w:rsid w:val="00762EE1"/>
    <w:rsid w:val="00766F6A"/>
    <w:rsid w:val="00767928"/>
    <w:rsid w:val="0079295F"/>
    <w:rsid w:val="007A6414"/>
    <w:rsid w:val="007C0ADC"/>
    <w:rsid w:val="007C433E"/>
    <w:rsid w:val="008738C5"/>
    <w:rsid w:val="008828AB"/>
    <w:rsid w:val="00884C09"/>
    <w:rsid w:val="008873CF"/>
    <w:rsid w:val="008877EF"/>
    <w:rsid w:val="00890381"/>
    <w:rsid w:val="00895FD4"/>
    <w:rsid w:val="008C4DC8"/>
    <w:rsid w:val="008D1AFE"/>
    <w:rsid w:val="009317B8"/>
    <w:rsid w:val="009324B0"/>
    <w:rsid w:val="0094172C"/>
    <w:rsid w:val="00943F25"/>
    <w:rsid w:val="00970F2E"/>
    <w:rsid w:val="00973C1C"/>
    <w:rsid w:val="009E4796"/>
    <w:rsid w:val="00A07593"/>
    <w:rsid w:val="00A07924"/>
    <w:rsid w:val="00A1608A"/>
    <w:rsid w:val="00A23EC5"/>
    <w:rsid w:val="00A30FC1"/>
    <w:rsid w:val="00A706C7"/>
    <w:rsid w:val="00A75482"/>
    <w:rsid w:val="00A759DA"/>
    <w:rsid w:val="00A804D4"/>
    <w:rsid w:val="00A84181"/>
    <w:rsid w:val="00AD5DD6"/>
    <w:rsid w:val="00B05B4F"/>
    <w:rsid w:val="00B272DF"/>
    <w:rsid w:val="00B83691"/>
    <w:rsid w:val="00B85B92"/>
    <w:rsid w:val="00BA1DC3"/>
    <w:rsid w:val="00BE6109"/>
    <w:rsid w:val="00BF71D2"/>
    <w:rsid w:val="00C04060"/>
    <w:rsid w:val="00C06CA6"/>
    <w:rsid w:val="00C16524"/>
    <w:rsid w:val="00C24896"/>
    <w:rsid w:val="00C24E14"/>
    <w:rsid w:val="00C33D75"/>
    <w:rsid w:val="00C553CA"/>
    <w:rsid w:val="00C675F6"/>
    <w:rsid w:val="00CA7F3A"/>
    <w:rsid w:val="00CE1B56"/>
    <w:rsid w:val="00CE38D8"/>
    <w:rsid w:val="00CF3AF3"/>
    <w:rsid w:val="00D244E5"/>
    <w:rsid w:val="00D44BB8"/>
    <w:rsid w:val="00D611D6"/>
    <w:rsid w:val="00D76F51"/>
    <w:rsid w:val="00D86327"/>
    <w:rsid w:val="00D864CA"/>
    <w:rsid w:val="00DA7462"/>
    <w:rsid w:val="00DA7633"/>
    <w:rsid w:val="00DB5030"/>
    <w:rsid w:val="00DB7814"/>
    <w:rsid w:val="00DD57B4"/>
    <w:rsid w:val="00DF5DEE"/>
    <w:rsid w:val="00E04A66"/>
    <w:rsid w:val="00E13A6E"/>
    <w:rsid w:val="00E23F35"/>
    <w:rsid w:val="00E33857"/>
    <w:rsid w:val="00E3593F"/>
    <w:rsid w:val="00E438ED"/>
    <w:rsid w:val="00E527ED"/>
    <w:rsid w:val="00E8141F"/>
    <w:rsid w:val="00E931E8"/>
    <w:rsid w:val="00F374E0"/>
    <w:rsid w:val="00F4049D"/>
    <w:rsid w:val="00F4090C"/>
    <w:rsid w:val="00F5356F"/>
    <w:rsid w:val="00F5416B"/>
    <w:rsid w:val="00F8065D"/>
    <w:rsid w:val="00F82B0F"/>
    <w:rsid w:val="00F84462"/>
    <w:rsid w:val="00F90FC1"/>
    <w:rsid w:val="00F92547"/>
    <w:rsid w:val="00F967E2"/>
    <w:rsid w:val="00FC05CB"/>
    <w:rsid w:val="00FD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FC0882-F004-4AC2-8A98-B9821EBC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F374E0"/>
    <w:pPr>
      <w:widowControl w:val="0"/>
      <w:spacing w:before="240" w:after="60" w:line="240" w:lineRule="auto"/>
      <w:ind w:firstLine="709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paragraph" w:styleId="a4">
    <w:name w:val="Subtitle"/>
    <w:basedOn w:val="a"/>
    <w:link w:val="a5"/>
    <w:uiPriority w:val="11"/>
    <w:qFormat/>
    <w:rsid w:val="00F374E0"/>
    <w:pPr>
      <w:widowControl w:val="0"/>
      <w:spacing w:before="120" w:after="60" w:line="240" w:lineRule="auto"/>
      <w:ind w:firstLine="709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5">
    <w:name w:val="Подзаголовок Знак"/>
    <w:basedOn w:val="a0"/>
    <w:link w:val="a4"/>
    <w:uiPriority w:val="11"/>
    <w:rsid w:val="00F374E0"/>
    <w:rPr>
      <w:rFonts w:ascii="Arial" w:eastAsia="Times New Roman" w:hAnsi="Arial" w:cs="Times New Roman"/>
      <w:sz w:val="24"/>
      <w:szCs w:val="20"/>
    </w:rPr>
  </w:style>
  <w:style w:type="paragraph" w:styleId="a6">
    <w:name w:val="header"/>
    <w:basedOn w:val="a"/>
    <w:link w:val="a7"/>
    <w:unhideWhenUsed/>
    <w:rsid w:val="00F37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374E0"/>
  </w:style>
  <w:style w:type="paragraph" w:styleId="a8">
    <w:name w:val="footer"/>
    <w:basedOn w:val="a"/>
    <w:link w:val="a9"/>
    <w:unhideWhenUsed/>
    <w:rsid w:val="00F37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F374E0"/>
  </w:style>
  <w:style w:type="table" w:styleId="aa">
    <w:name w:val="Table Grid"/>
    <w:basedOn w:val="a1"/>
    <w:uiPriority w:val="59"/>
    <w:rsid w:val="00F374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A1608A"/>
    <w:rPr>
      <w:sz w:val="20"/>
    </w:rPr>
  </w:style>
  <w:style w:type="paragraph" w:styleId="ac">
    <w:name w:val="List Paragraph"/>
    <w:basedOn w:val="a"/>
    <w:uiPriority w:val="34"/>
    <w:qFormat/>
    <w:rsid w:val="00AD5DD6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d">
    <w:name w:val="Hyperlink"/>
    <w:uiPriority w:val="99"/>
    <w:unhideWhenUsed/>
    <w:rsid w:val="00CE1B56"/>
    <w:rPr>
      <w:color w:val="0563C1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A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76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0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qFormat/>
    <w:rsid w:val="00A75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k.ural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A767FDF-F15E-4C19-8F1A-9BF28378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15</Pages>
  <Words>3001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КГПК</Company>
  <LinksUpToDate>false</LinksUpToDate>
  <CharactersWithSpaces>20067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</dc:creator>
  <cp:lastModifiedBy>zamdir</cp:lastModifiedBy>
  <cp:revision>33</cp:revision>
  <cp:lastPrinted>2019-11-01T09:49:00Z</cp:lastPrinted>
  <dcterms:created xsi:type="dcterms:W3CDTF">2017-10-16T09:10:00Z</dcterms:created>
  <dcterms:modified xsi:type="dcterms:W3CDTF">2019-11-05T04:10:00Z</dcterms:modified>
</cp:coreProperties>
</file>